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14B" w:rsidRPr="0034140E" w:rsidRDefault="0034140E" w:rsidP="0034140E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="005E214B" w:rsidRPr="0034140E">
        <w:rPr>
          <w:rFonts w:ascii="Times New Roman" w:hAnsi="Times New Roman"/>
          <w:b/>
          <w:sz w:val="28"/>
          <w:szCs w:val="28"/>
        </w:rPr>
        <w:t>Детский оздоровительный лагерь «Искра»</w:t>
      </w:r>
    </w:p>
    <w:tbl>
      <w:tblPr>
        <w:tblW w:w="101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2"/>
        <w:gridCol w:w="6640"/>
      </w:tblGrid>
      <w:tr w:rsidR="005E214B" w:rsidRPr="00836B82" w:rsidTr="006B5870">
        <w:tc>
          <w:tcPr>
            <w:tcW w:w="3532" w:type="dxa"/>
          </w:tcPr>
          <w:p w:rsidR="005E214B" w:rsidRPr="009950DF" w:rsidRDefault="005E214B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0DF">
              <w:rPr>
                <w:rStyle w:val="FontStyle126"/>
              </w:rPr>
              <w:t>Полное наименование оздоровительной организации в соответ</w:t>
            </w:r>
            <w:r w:rsidR="009B59D9">
              <w:rPr>
                <w:rStyle w:val="FontStyle126"/>
              </w:rPr>
              <w:t xml:space="preserve">ствии с уставом или положением </w:t>
            </w:r>
            <w:r w:rsidRPr="009950DF">
              <w:rPr>
                <w:rStyle w:val="FontStyle126"/>
              </w:rPr>
              <w:t>о лагере</w:t>
            </w:r>
          </w:p>
        </w:tc>
        <w:tc>
          <w:tcPr>
            <w:tcW w:w="6640" w:type="dxa"/>
          </w:tcPr>
          <w:p w:rsidR="005E214B" w:rsidRPr="00836B82" w:rsidRDefault="005E214B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D0902">
              <w:rPr>
                <w:rFonts w:ascii="Times New Roman" w:hAnsi="Times New Roman"/>
                <w:sz w:val="24"/>
                <w:szCs w:val="24"/>
              </w:rPr>
              <w:t>Загородный детский оздоровительный лагерь «Искра»</w:t>
            </w:r>
          </w:p>
        </w:tc>
      </w:tr>
      <w:tr w:rsidR="005E214B" w:rsidRPr="005D0902" w:rsidTr="006B5870">
        <w:tc>
          <w:tcPr>
            <w:tcW w:w="3532" w:type="dxa"/>
          </w:tcPr>
          <w:p w:rsidR="005E214B" w:rsidRPr="009950DF" w:rsidRDefault="005E214B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0DF">
              <w:rPr>
                <w:rFonts w:ascii="Times New Roman" w:hAnsi="Times New Roman"/>
                <w:sz w:val="24"/>
                <w:szCs w:val="24"/>
              </w:rPr>
              <w:t xml:space="preserve">Наименование юридического лица </w:t>
            </w:r>
          </w:p>
          <w:p w:rsidR="005E214B" w:rsidRPr="009950DF" w:rsidRDefault="005E214B" w:rsidP="006B5870">
            <w:pPr>
              <w:spacing w:after="0" w:line="240" w:lineRule="auto"/>
              <w:jc w:val="both"/>
              <w:rPr>
                <w:rStyle w:val="FontStyle126"/>
              </w:rPr>
            </w:pPr>
            <w:r w:rsidRPr="009950DF">
              <w:rPr>
                <w:rFonts w:ascii="Times New Roman" w:hAnsi="Times New Roman"/>
                <w:sz w:val="24"/>
                <w:szCs w:val="24"/>
              </w:rPr>
              <w:t>(ведомства, собственника)</w:t>
            </w:r>
          </w:p>
        </w:tc>
        <w:tc>
          <w:tcPr>
            <w:tcW w:w="6640" w:type="dxa"/>
          </w:tcPr>
          <w:p w:rsidR="005E214B" w:rsidRPr="005D0902" w:rsidRDefault="005E214B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902">
              <w:rPr>
                <w:rFonts w:ascii="Times New Roman" w:hAnsi="Times New Roman"/>
                <w:sz w:val="24"/>
                <w:szCs w:val="24"/>
              </w:rPr>
              <w:t>ГУП «</w:t>
            </w:r>
            <w:proofErr w:type="spellStart"/>
            <w:r w:rsidRPr="005D0902">
              <w:rPr>
                <w:rFonts w:ascii="Times New Roman" w:hAnsi="Times New Roman"/>
                <w:sz w:val="24"/>
                <w:szCs w:val="24"/>
              </w:rPr>
              <w:t>Мосгоргеотрест</w:t>
            </w:r>
            <w:proofErr w:type="spellEnd"/>
            <w:r w:rsidRPr="005D090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5E214B" w:rsidRPr="005D0902" w:rsidRDefault="005E214B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14B" w:rsidRPr="005D0902" w:rsidTr="006B5870">
        <w:tc>
          <w:tcPr>
            <w:tcW w:w="3532" w:type="dxa"/>
          </w:tcPr>
          <w:p w:rsidR="005E214B" w:rsidRPr="009950DF" w:rsidRDefault="003E045B" w:rsidP="006B5870">
            <w:pPr>
              <w:spacing w:after="0" w:line="240" w:lineRule="auto"/>
              <w:ind w:firstLine="317"/>
              <w:jc w:val="both"/>
              <w:rPr>
                <w:rStyle w:val="FontStyle126"/>
              </w:rPr>
            </w:pPr>
            <w:r>
              <w:rPr>
                <w:rStyle w:val="FontStyle126"/>
              </w:rPr>
              <w:t xml:space="preserve">Юридический </w:t>
            </w:r>
            <w:r w:rsidR="005E214B" w:rsidRPr="009950DF">
              <w:rPr>
                <w:rStyle w:val="FontStyle126"/>
              </w:rPr>
              <w:t xml:space="preserve">и фактический адрес местонахождения, телефон, </w:t>
            </w:r>
          </w:p>
          <w:p w:rsidR="005E214B" w:rsidRPr="009950DF" w:rsidRDefault="005E214B" w:rsidP="006B58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0DF">
              <w:rPr>
                <w:rStyle w:val="FontStyle126"/>
              </w:rPr>
              <w:t>адрес электронной почты</w:t>
            </w:r>
          </w:p>
        </w:tc>
        <w:tc>
          <w:tcPr>
            <w:tcW w:w="6640" w:type="dxa"/>
          </w:tcPr>
          <w:p w:rsidR="005E214B" w:rsidRPr="005D0902" w:rsidRDefault="005E214B" w:rsidP="00854CC5">
            <w:pPr>
              <w:spacing w:after="0" w:line="240" w:lineRule="auto"/>
              <w:ind w:firstLine="1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902">
              <w:rPr>
                <w:rFonts w:ascii="Times New Roman" w:hAnsi="Times New Roman"/>
                <w:sz w:val="24"/>
                <w:szCs w:val="24"/>
              </w:rPr>
              <w:t xml:space="preserve">Юридический адрес: 125040, Москва, Ленинградский проспект д.11, тел.: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D0902">
              <w:rPr>
                <w:rFonts w:ascii="Times New Roman" w:hAnsi="Times New Roman"/>
                <w:sz w:val="24"/>
                <w:szCs w:val="24"/>
              </w:rPr>
              <w:t xml:space="preserve">(499) 257 09 11, факс: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D0902">
              <w:rPr>
                <w:rFonts w:ascii="Times New Roman" w:hAnsi="Times New Roman"/>
                <w:sz w:val="24"/>
                <w:szCs w:val="24"/>
              </w:rPr>
              <w:t>(499) 257 10 83</w:t>
            </w:r>
          </w:p>
          <w:p w:rsidR="005E214B" w:rsidRPr="005D0902" w:rsidRDefault="005E214B" w:rsidP="00854CC5">
            <w:pPr>
              <w:spacing w:after="0" w:line="240" w:lineRule="auto"/>
              <w:ind w:firstLine="18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09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info@mggt.ru   </w:t>
            </w:r>
          </w:p>
          <w:p w:rsidR="005E214B" w:rsidRPr="005D0902" w:rsidRDefault="005E214B" w:rsidP="00854CC5">
            <w:pPr>
              <w:spacing w:after="0" w:line="240" w:lineRule="auto"/>
              <w:ind w:firstLine="18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0902">
              <w:rPr>
                <w:rFonts w:ascii="Times New Roman" w:hAnsi="Times New Roman"/>
                <w:sz w:val="24"/>
                <w:szCs w:val="24"/>
              </w:rPr>
              <w:t>сайт</w:t>
            </w:r>
            <w:r w:rsidRPr="005D09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hyperlink r:id="rId6" w:history="1">
              <w:r w:rsidRPr="005D0902">
                <w:rPr>
                  <w:rFonts w:ascii="Times New Roman" w:hAnsi="Times New Roman"/>
                  <w:sz w:val="24"/>
                  <w:szCs w:val="24"/>
                  <w:lang w:val="en-US"/>
                </w:rPr>
                <w:t>www.mggt.ru</w:t>
              </w:r>
            </w:hyperlink>
          </w:p>
          <w:p w:rsidR="005E214B" w:rsidRPr="005D0902" w:rsidRDefault="005E214B" w:rsidP="00854CC5">
            <w:pPr>
              <w:spacing w:after="0" w:line="240" w:lineRule="auto"/>
              <w:ind w:firstLine="18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Фактический </w:t>
            </w:r>
            <w:r w:rsidRPr="005D0902">
              <w:rPr>
                <w:rFonts w:ascii="Times New Roman" w:hAnsi="Times New Roman"/>
                <w:sz w:val="24"/>
                <w:szCs w:val="24"/>
              </w:rPr>
              <w:t>адрес: 143443, Московская область</w:t>
            </w:r>
            <w:r>
              <w:rPr>
                <w:rFonts w:ascii="Times New Roman" w:hAnsi="Times New Roman"/>
                <w:sz w:val="24"/>
                <w:szCs w:val="24"/>
              </w:rPr>
              <w:t>, г.</w:t>
            </w:r>
            <w:r w:rsidR="00854C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Красногорск,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Опалиха</w:t>
            </w:r>
            <w:proofErr w:type="spellEnd"/>
            <w:r w:rsidRPr="005D09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214B" w:rsidRPr="005D0902" w:rsidRDefault="005E214B" w:rsidP="00854CC5">
            <w:pPr>
              <w:spacing w:after="0" w:line="240" w:lineRule="auto"/>
              <w:ind w:firstLine="1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902">
              <w:rPr>
                <w:rFonts w:ascii="Times New Roman" w:hAnsi="Times New Roman"/>
                <w:sz w:val="24"/>
                <w:szCs w:val="24"/>
              </w:rPr>
              <w:t xml:space="preserve">тел.: 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D0902">
              <w:rPr>
                <w:rFonts w:ascii="Times New Roman" w:hAnsi="Times New Roman"/>
                <w:sz w:val="24"/>
                <w:szCs w:val="24"/>
              </w:rPr>
              <w:t>(495)984-97-61</w:t>
            </w:r>
            <w:r>
              <w:rPr>
                <w:rFonts w:ascii="Times New Roman" w:hAnsi="Times New Roman"/>
                <w:sz w:val="24"/>
                <w:szCs w:val="24"/>
              </w:rPr>
              <w:t>, факс</w:t>
            </w:r>
            <w:r w:rsidRPr="005D090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D0902">
              <w:rPr>
                <w:rFonts w:ascii="Times New Roman" w:hAnsi="Times New Roman"/>
                <w:sz w:val="24"/>
                <w:szCs w:val="24"/>
              </w:rPr>
              <w:t xml:space="preserve">(495)984-02-01   </w:t>
            </w:r>
          </w:p>
        </w:tc>
      </w:tr>
      <w:tr w:rsidR="005E214B" w:rsidRPr="005D0902" w:rsidTr="006B5870">
        <w:trPr>
          <w:trHeight w:val="1298"/>
        </w:trPr>
        <w:tc>
          <w:tcPr>
            <w:tcW w:w="3532" w:type="dxa"/>
          </w:tcPr>
          <w:p w:rsidR="005E214B" w:rsidRPr="009950DF" w:rsidRDefault="005E214B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50DF">
              <w:rPr>
                <w:rFonts w:ascii="Times New Roman" w:hAnsi="Times New Roman"/>
                <w:sz w:val="24"/>
                <w:szCs w:val="24"/>
              </w:rPr>
              <w:t>Режим работы, сроки проведения, количество детей в смену</w:t>
            </w:r>
          </w:p>
        </w:tc>
        <w:tc>
          <w:tcPr>
            <w:tcW w:w="6640" w:type="dxa"/>
          </w:tcPr>
          <w:p w:rsidR="005E214B" w:rsidRPr="005D0902" w:rsidRDefault="005E214B" w:rsidP="006B5870">
            <w:pPr>
              <w:spacing w:after="0" w:line="240" w:lineRule="auto"/>
              <w:ind w:firstLine="3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902">
              <w:rPr>
                <w:rFonts w:ascii="Times New Roman" w:hAnsi="Times New Roman"/>
                <w:sz w:val="24"/>
                <w:szCs w:val="24"/>
              </w:rPr>
              <w:t>Сезонный</w:t>
            </w:r>
          </w:p>
          <w:tbl>
            <w:tblPr>
              <w:tblW w:w="64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73"/>
              <w:gridCol w:w="3362"/>
              <w:gridCol w:w="1979"/>
            </w:tblGrid>
            <w:tr w:rsidR="005E214B" w:rsidRPr="005D0902" w:rsidTr="006B5870"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14B" w:rsidRPr="005D0902" w:rsidRDefault="005E214B" w:rsidP="006B5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0902">
                    <w:rPr>
                      <w:rFonts w:ascii="Times New Roman" w:hAnsi="Times New Roman"/>
                      <w:sz w:val="24"/>
                      <w:szCs w:val="24"/>
                    </w:rPr>
                    <w:t>Смена</w:t>
                  </w:r>
                </w:p>
              </w:tc>
              <w:tc>
                <w:tcPr>
                  <w:tcW w:w="3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14B" w:rsidRPr="005D0902" w:rsidRDefault="005E214B" w:rsidP="006B5870">
                  <w:pPr>
                    <w:spacing w:after="0" w:line="240" w:lineRule="auto"/>
                    <w:ind w:firstLine="31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0902">
                    <w:rPr>
                      <w:rFonts w:ascii="Times New Roman" w:hAnsi="Times New Roman"/>
                      <w:sz w:val="24"/>
                      <w:szCs w:val="24"/>
                    </w:rPr>
                    <w:t>Даты (</w:t>
                  </w:r>
                  <w:proofErr w:type="gramStart"/>
                  <w:r w:rsidRPr="005D0902"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proofErr w:type="gramEnd"/>
                  <w:r w:rsidRPr="005D0902">
                    <w:rPr>
                      <w:rFonts w:ascii="Times New Roman" w:hAnsi="Times New Roman"/>
                      <w:sz w:val="24"/>
                      <w:szCs w:val="24"/>
                    </w:rPr>
                    <w:t xml:space="preserve"> - по)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14B" w:rsidRPr="005D0902" w:rsidRDefault="005E214B" w:rsidP="006B5870">
                  <w:pPr>
                    <w:spacing w:after="0" w:line="240" w:lineRule="auto"/>
                    <w:ind w:firstLine="31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0902">
                    <w:rPr>
                      <w:rFonts w:ascii="Times New Roman" w:hAnsi="Times New Roman"/>
                      <w:sz w:val="24"/>
                      <w:szCs w:val="24"/>
                    </w:rPr>
                    <w:t>Кол-во детей</w:t>
                  </w:r>
                </w:p>
              </w:tc>
            </w:tr>
            <w:tr w:rsidR="005E214B" w:rsidRPr="005D0902" w:rsidTr="006B5870">
              <w:trPr>
                <w:trHeight w:val="307"/>
              </w:trPr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14B" w:rsidRPr="005D0902" w:rsidRDefault="005E214B" w:rsidP="006B5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0902">
                    <w:rPr>
                      <w:rFonts w:ascii="Times New Roman" w:hAnsi="Times New Roman"/>
                      <w:sz w:val="24"/>
                      <w:szCs w:val="24"/>
                    </w:rPr>
                    <w:t>1 смена</w:t>
                  </w:r>
                </w:p>
              </w:tc>
              <w:tc>
                <w:tcPr>
                  <w:tcW w:w="3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14B" w:rsidRPr="005D0902" w:rsidRDefault="005E214B" w:rsidP="006B5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 04.06.2016</w:t>
                  </w:r>
                  <w:r w:rsidRPr="005D0902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 27.06.2016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14B" w:rsidRPr="005D0902" w:rsidRDefault="005E214B" w:rsidP="006B5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0902">
                    <w:rPr>
                      <w:rFonts w:ascii="Times New Roman" w:hAnsi="Times New Roman"/>
                      <w:sz w:val="24"/>
                      <w:szCs w:val="24"/>
                    </w:rPr>
                    <w:t>252</w:t>
                  </w:r>
                </w:p>
              </w:tc>
            </w:tr>
            <w:tr w:rsidR="005E214B" w:rsidRPr="005D0902" w:rsidTr="006B5870"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14B" w:rsidRPr="005D0902" w:rsidRDefault="005E214B" w:rsidP="006B5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0902">
                    <w:rPr>
                      <w:rFonts w:ascii="Times New Roman" w:hAnsi="Times New Roman"/>
                      <w:sz w:val="24"/>
                      <w:szCs w:val="24"/>
                    </w:rPr>
                    <w:t>2 смена</w:t>
                  </w:r>
                </w:p>
              </w:tc>
              <w:tc>
                <w:tcPr>
                  <w:tcW w:w="3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14B" w:rsidRPr="005D0902" w:rsidRDefault="005E214B" w:rsidP="006B5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 02.07.2016</w:t>
                  </w:r>
                  <w:r w:rsidRPr="005D0902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 25.07.2016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14B" w:rsidRPr="005D0902" w:rsidRDefault="005E214B" w:rsidP="006B5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0902">
                    <w:rPr>
                      <w:rFonts w:ascii="Times New Roman" w:hAnsi="Times New Roman"/>
                      <w:sz w:val="24"/>
                      <w:szCs w:val="24"/>
                    </w:rPr>
                    <w:t>252</w:t>
                  </w:r>
                </w:p>
              </w:tc>
            </w:tr>
          </w:tbl>
          <w:p w:rsidR="005E214B" w:rsidRPr="005D0902" w:rsidRDefault="005E214B" w:rsidP="006B5870">
            <w:pPr>
              <w:spacing w:after="0" w:line="240" w:lineRule="auto"/>
              <w:ind w:firstLine="3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14B" w:rsidRPr="005D0902" w:rsidTr="006B5870">
        <w:trPr>
          <w:trHeight w:val="267"/>
        </w:trPr>
        <w:tc>
          <w:tcPr>
            <w:tcW w:w="3532" w:type="dxa"/>
          </w:tcPr>
          <w:p w:rsidR="005E214B" w:rsidRPr="009950DF" w:rsidRDefault="005E214B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0DF">
              <w:rPr>
                <w:rFonts w:ascii="Times New Roman" w:hAnsi="Times New Roman"/>
                <w:sz w:val="24"/>
                <w:szCs w:val="24"/>
              </w:rPr>
              <w:t>Возрастная категория детей</w:t>
            </w:r>
          </w:p>
        </w:tc>
        <w:tc>
          <w:tcPr>
            <w:tcW w:w="6640" w:type="dxa"/>
          </w:tcPr>
          <w:p w:rsidR="005E214B" w:rsidRPr="005D0902" w:rsidRDefault="005E214B" w:rsidP="006B5870">
            <w:pPr>
              <w:spacing w:after="0" w:line="240" w:lineRule="auto"/>
              <w:ind w:firstLine="3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902">
              <w:rPr>
                <w:rFonts w:ascii="Times New Roman" w:hAnsi="Times New Roman"/>
                <w:sz w:val="24"/>
                <w:szCs w:val="24"/>
              </w:rPr>
              <w:t>с 7 до 15 лет включительно</w:t>
            </w:r>
          </w:p>
        </w:tc>
      </w:tr>
      <w:tr w:rsidR="005E214B" w:rsidRPr="005D0902" w:rsidTr="006B5870">
        <w:tc>
          <w:tcPr>
            <w:tcW w:w="3532" w:type="dxa"/>
          </w:tcPr>
          <w:p w:rsidR="005E214B" w:rsidRPr="009950DF" w:rsidRDefault="005E214B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4F1">
              <w:rPr>
                <w:rFonts w:ascii="Times New Roman" w:hAnsi="Times New Roman"/>
                <w:sz w:val="24"/>
                <w:szCs w:val="24"/>
              </w:rPr>
              <w:t>Краткая информация о лагере</w:t>
            </w:r>
          </w:p>
          <w:p w:rsidR="005E214B" w:rsidRPr="009950DF" w:rsidRDefault="005E214B" w:rsidP="006B58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40" w:type="dxa"/>
          </w:tcPr>
          <w:p w:rsidR="00854CC5" w:rsidRDefault="005E214B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443">
              <w:rPr>
                <w:rFonts w:ascii="Times New Roman" w:hAnsi="Times New Roman"/>
                <w:sz w:val="24"/>
                <w:szCs w:val="24"/>
              </w:rPr>
              <w:t xml:space="preserve">ДОЛ «Искра»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DA4443">
              <w:rPr>
                <w:rFonts w:ascii="Times New Roman" w:hAnsi="Times New Roman"/>
                <w:sz w:val="24"/>
                <w:szCs w:val="24"/>
              </w:rPr>
              <w:t>азмещен в лесопарковой зоне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Московской области,</w:t>
            </w:r>
            <w:r w:rsidRPr="00DA4443">
              <w:rPr>
                <w:rFonts w:ascii="Times New Roman" w:hAnsi="Times New Roman"/>
                <w:sz w:val="24"/>
                <w:szCs w:val="24"/>
              </w:rPr>
              <w:t xml:space="preserve"> 1962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4443">
              <w:rPr>
                <w:rFonts w:ascii="Times New Roman" w:hAnsi="Times New Roman"/>
                <w:sz w:val="24"/>
                <w:szCs w:val="24"/>
              </w:rPr>
              <w:t>постройки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A44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CC1DCD" w:rsidRPr="00B83EA7">
              <w:rPr>
                <w:rFonts w:ascii="Times New Roman" w:hAnsi="Times New Roman"/>
                <w:sz w:val="24"/>
                <w:szCs w:val="24"/>
              </w:rPr>
              <w:t>Водоснабжение</w:t>
            </w:r>
            <w:r w:rsidR="00CC1D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CC1DCD">
              <w:rPr>
                <w:rFonts w:ascii="Times New Roman" w:hAnsi="Times New Roman"/>
                <w:sz w:val="24"/>
                <w:szCs w:val="24"/>
              </w:rPr>
              <w:t>канализование</w:t>
            </w:r>
            <w:proofErr w:type="spellEnd"/>
            <w:r w:rsidR="00CC1D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1DCD">
              <w:rPr>
                <w:rFonts w:ascii="Times New Roman" w:hAnsi="Times New Roman"/>
                <w:sz w:val="24"/>
                <w:szCs w:val="24"/>
              </w:rPr>
              <w:t>– централизованные.</w:t>
            </w:r>
          </w:p>
          <w:p w:rsidR="005E214B" w:rsidRPr="005D0902" w:rsidRDefault="00854CC5" w:rsidP="00854CC5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территории размещены спальные благоустроенные корпуса, столовая, м</w:t>
            </w:r>
            <w:r w:rsidR="005E214B" w:rsidRPr="00DA4443">
              <w:rPr>
                <w:rFonts w:ascii="Times New Roman" w:hAnsi="Times New Roman"/>
                <w:sz w:val="24"/>
                <w:szCs w:val="24"/>
              </w:rPr>
              <w:t xml:space="preserve">едицинский </w:t>
            </w:r>
            <w:r>
              <w:rPr>
                <w:rFonts w:ascii="Times New Roman" w:hAnsi="Times New Roman"/>
                <w:sz w:val="24"/>
                <w:szCs w:val="24"/>
              </w:rPr>
              <w:t>блок,</w:t>
            </w:r>
            <w:r w:rsidR="005E214B" w:rsidRPr="00DA44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оборудованы летняя </w:t>
            </w:r>
            <w:r w:rsidR="005E214B" w:rsidRPr="00DA4443">
              <w:rPr>
                <w:rFonts w:ascii="Times New Roman" w:hAnsi="Times New Roman"/>
                <w:sz w:val="24"/>
                <w:szCs w:val="24"/>
              </w:rPr>
              <w:t>эстрад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а, </w:t>
            </w:r>
            <w:r w:rsidR="005E214B" w:rsidRPr="00DA4443">
              <w:rPr>
                <w:rFonts w:ascii="Times New Roman" w:hAnsi="Times New Roman"/>
                <w:sz w:val="24"/>
                <w:szCs w:val="24"/>
              </w:rPr>
              <w:t>помещения кружковых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E214B" w:rsidRPr="00DA4443">
              <w:rPr>
                <w:rFonts w:ascii="Times New Roman" w:hAnsi="Times New Roman"/>
                <w:sz w:val="24"/>
                <w:szCs w:val="24"/>
              </w:rPr>
              <w:t xml:space="preserve"> открытый плавательны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="005E214B" w:rsidRPr="00DA4443">
              <w:rPr>
                <w:rFonts w:ascii="Times New Roman" w:hAnsi="Times New Roman"/>
                <w:sz w:val="24"/>
                <w:szCs w:val="24"/>
              </w:rPr>
              <w:t xml:space="preserve"> бассейн, спортивные </w:t>
            </w:r>
            <w:r>
              <w:rPr>
                <w:rFonts w:ascii="Times New Roman" w:hAnsi="Times New Roman"/>
                <w:sz w:val="24"/>
                <w:szCs w:val="24"/>
              </w:rPr>
              <w:t>сооружения (</w:t>
            </w:r>
            <w:r w:rsidR="005E214B" w:rsidRPr="00DA4443">
              <w:rPr>
                <w:rFonts w:ascii="Times New Roman" w:hAnsi="Times New Roman"/>
                <w:sz w:val="24"/>
                <w:szCs w:val="24"/>
              </w:rPr>
              <w:t xml:space="preserve">футбольное поле, теннисный корт для большого тенниса,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площадки для </w:t>
            </w:r>
            <w:r w:rsidR="005E214B" w:rsidRPr="00DA4443">
              <w:rPr>
                <w:rFonts w:ascii="Times New Roman" w:hAnsi="Times New Roman"/>
                <w:sz w:val="24"/>
                <w:szCs w:val="24"/>
              </w:rPr>
              <w:t>волейбол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5E214B" w:rsidRPr="00DA4443">
              <w:rPr>
                <w:rFonts w:ascii="Times New Roman" w:hAnsi="Times New Roman"/>
                <w:sz w:val="24"/>
                <w:szCs w:val="24"/>
              </w:rPr>
              <w:t>, баскетбол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5E214B" w:rsidRPr="00DA4443">
              <w:rPr>
                <w:rFonts w:ascii="Times New Roman" w:hAnsi="Times New Roman"/>
                <w:sz w:val="24"/>
                <w:szCs w:val="24"/>
              </w:rPr>
              <w:t>, настольн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="005E214B" w:rsidRPr="00DA4443">
              <w:rPr>
                <w:rFonts w:ascii="Times New Roman" w:hAnsi="Times New Roman"/>
                <w:sz w:val="24"/>
                <w:szCs w:val="24"/>
              </w:rPr>
              <w:t xml:space="preserve"> теннис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5E214B" w:rsidRPr="00DA4443">
              <w:rPr>
                <w:rFonts w:ascii="Times New Roman" w:hAnsi="Times New Roman"/>
                <w:sz w:val="24"/>
                <w:szCs w:val="24"/>
              </w:rPr>
              <w:t>, беговая дорожка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5E214B" w:rsidRPr="00DA444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</w:tr>
    </w:tbl>
    <w:p w:rsidR="00750122" w:rsidRPr="005E214B" w:rsidRDefault="00750122" w:rsidP="005E214B"/>
    <w:sectPr w:rsidR="00750122" w:rsidRPr="005E2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4EAF"/>
    <w:multiLevelType w:val="hybridMultilevel"/>
    <w:tmpl w:val="EE362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35AF3"/>
    <w:multiLevelType w:val="hybridMultilevel"/>
    <w:tmpl w:val="EBC69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747FCE"/>
    <w:multiLevelType w:val="hybridMultilevel"/>
    <w:tmpl w:val="95A083DE"/>
    <w:lvl w:ilvl="0" w:tplc="07EE82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64715A"/>
    <w:multiLevelType w:val="hybridMultilevel"/>
    <w:tmpl w:val="BCE8C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ACF"/>
    <w:rsid w:val="00051309"/>
    <w:rsid w:val="00310B37"/>
    <w:rsid w:val="0034140E"/>
    <w:rsid w:val="003E045B"/>
    <w:rsid w:val="005E214B"/>
    <w:rsid w:val="00750122"/>
    <w:rsid w:val="00854CC5"/>
    <w:rsid w:val="009B59D9"/>
    <w:rsid w:val="00CC1DCD"/>
    <w:rsid w:val="00D81ACF"/>
    <w:rsid w:val="00EB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1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122"/>
    <w:pPr>
      <w:ind w:left="720"/>
      <w:contextualSpacing/>
    </w:pPr>
    <w:rPr>
      <w:rFonts w:eastAsia="Times New Roman"/>
      <w:lang w:eastAsia="ru-RU"/>
    </w:rPr>
  </w:style>
  <w:style w:type="character" w:customStyle="1" w:styleId="FontStyle126">
    <w:name w:val="Font Style126"/>
    <w:rsid w:val="00750122"/>
    <w:rPr>
      <w:rFonts w:ascii="Times New Roman" w:hAnsi="Times New Roman" w:cs="Times New Roman" w:hint="default"/>
      <w:sz w:val="24"/>
      <w:szCs w:val="24"/>
    </w:rPr>
  </w:style>
  <w:style w:type="character" w:styleId="a4">
    <w:name w:val="Hyperlink"/>
    <w:basedOn w:val="a0"/>
    <w:uiPriority w:val="99"/>
    <w:unhideWhenUsed/>
    <w:rsid w:val="007501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1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122"/>
    <w:pPr>
      <w:ind w:left="720"/>
      <w:contextualSpacing/>
    </w:pPr>
    <w:rPr>
      <w:rFonts w:eastAsia="Times New Roman"/>
      <w:lang w:eastAsia="ru-RU"/>
    </w:rPr>
  </w:style>
  <w:style w:type="character" w:customStyle="1" w:styleId="FontStyle126">
    <w:name w:val="Font Style126"/>
    <w:rsid w:val="00750122"/>
    <w:rPr>
      <w:rFonts w:ascii="Times New Roman" w:hAnsi="Times New Roman" w:cs="Times New Roman" w:hint="default"/>
      <w:sz w:val="24"/>
      <w:szCs w:val="24"/>
    </w:rPr>
  </w:style>
  <w:style w:type="character" w:styleId="a4">
    <w:name w:val="Hyperlink"/>
    <w:basedOn w:val="a0"/>
    <w:uiPriority w:val="99"/>
    <w:unhideWhenUsed/>
    <w:rsid w:val="007501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gg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Шкурихина Светлана Викторовна</dc:creator>
  <cp:keywords/>
  <dc:description/>
  <cp:lastModifiedBy>Шкурихина Светлана Викторовна</cp:lastModifiedBy>
  <cp:revision>9</cp:revision>
  <dcterms:created xsi:type="dcterms:W3CDTF">2016-06-22T09:41:00Z</dcterms:created>
  <dcterms:modified xsi:type="dcterms:W3CDTF">2016-06-27T13:26:00Z</dcterms:modified>
</cp:coreProperties>
</file>