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E3" w:rsidRDefault="003F15E3" w:rsidP="003F1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5E3" w:rsidRPr="003F15E3" w:rsidRDefault="003F15E3" w:rsidP="003F1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15E3">
        <w:rPr>
          <w:rFonts w:ascii="Times New Roman" w:eastAsia="Calibri" w:hAnsi="Times New Roman" w:cs="Times New Roman"/>
          <w:sz w:val="24"/>
          <w:szCs w:val="24"/>
        </w:rPr>
        <w:t>Приложение № 14</w:t>
      </w:r>
    </w:p>
    <w:p w:rsidR="003F15E3" w:rsidRPr="003F15E3" w:rsidRDefault="003F15E3" w:rsidP="003F1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15E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F15E3" w:rsidRPr="003F15E3" w:rsidRDefault="003F15E3" w:rsidP="003F1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15E3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3F15E3" w:rsidRPr="003F15E3" w:rsidRDefault="003F15E3" w:rsidP="003F1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15E3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3F15E3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3F15E3" w:rsidRPr="003F15E3" w:rsidRDefault="003F15E3" w:rsidP="003F1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» февраля 2023</w:t>
      </w:r>
      <w:r w:rsidRPr="003F15E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3F1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15E3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</w:p>
    <w:p w:rsidR="003F15E3" w:rsidRPr="003F15E3" w:rsidRDefault="003F15E3" w:rsidP="003F1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15E3" w:rsidRPr="003F15E3" w:rsidRDefault="003F15E3" w:rsidP="003F1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5E3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вопросы для проведения конкурсов </w:t>
      </w:r>
    </w:p>
    <w:p w:rsidR="003F15E3" w:rsidRPr="003F15E3" w:rsidRDefault="003F15E3" w:rsidP="003F1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5E3">
        <w:rPr>
          <w:rFonts w:ascii="Times New Roman" w:eastAsia="Calibri" w:hAnsi="Times New Roman" w:cs="Times New Roman"/>
          <w:b/>
          <w:sz w:val="24"/>
          <w:szCs w:val="24"/>
        </w:rPr>
        <w:t xml:space="preserve">на замещение вакантных должностей  и включение в кадровый резерв </w:t>
      </w:r>
    </w:p>
    <w:p w:rsidR="003F15E3" w:rsidRPr="003F15E3" w:rsidRDefault="003F15E3" w:rsidP="003F1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5E3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3F15E3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3F15E3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</w:t>
      </w:r>
    </w:p>
    <w:p w:rsidR="003F15E3" w:rsidRPr="003F15E3" w:rsidRDefault="003F15E3" w:rsidP="003F1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5E3">
        <w:rPr>
          <w:rFonts w:ascii="Times New Roman" w:eastAsia="Calibri" w:hAnsi="Times New Roman" w:cs="Times New Roman"/>
          <w:b/>
          <w:sz w:val="24"/>
          <w:szCs w:val="24"/>
        </w:rPr>
        <w:t xml:space="preserve"> для отдела эпидемиологического надзора </w:t>
      </w:r>
    </w:p>
    <w:p w:rsidR="003F15E3" w:rsidRDefault="003F15E3" w:rsidP="00072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534"/>
        <w:gridCol w:w="5103"/>
      </w:tblGrid>
      <w:tr w:rsidR="003F15E3" w:rsidRPr="00F419C3" w:rsidTr="003F0275">
        <w:tc>
          <w:tcPr>
            <w:tcW w:w="560" w:type="dxa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637" w:type="dxa"/>
            <w:gridSpan w:val="2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3F15E3" w:rsidRPr="00F419C3" w:rsidTr="003F0275">
        <w:tc>
          <w:tcPr>
            <w:tcW w:w="10173" w:type="dxa"/>
            <w:gridSpan w:val="4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3F15E3" w:rsidRPr="006464B4" w:rsidTr="003F0275">
        <w:trPr>
          <w:trHeight w:val="295"/>
        </w:trPr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 отношении источника инфекции включают: 1-госпитализацию, 2-лечение, 3-уничтожение возбудителя на объектах окружающей среды, 4-дезинсекция, 5-обсервация.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1, 2 и 5</w:t>
            </w:r>
          </w:p>
        </w:tc>
      </w:tr>
      <w:tr w:rsidR="003F15E3" w:rsidRPr="006464B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1,2 и 3</w:t>
            </w:r>
          </w:p>
        </w:tc>
      </w:tr>
      <w:tr w:rsidR="003F15E3" w:rsidRPr="006464B4" w:rsidTr="003F0275">
        <w:trPr>
          <w:trHeight w:val="581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1,4 и 5</w:t>
            </w:r>
          </w:p>
        </w:tc>
      </w:tr>
      <w:tr w:rsidR="003F15E3" w:rsidRPr="006464B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3F15E3" w:rsidRPr="00DF3A1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 «спорадическая заболеваемость» означает: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заболевание людей болезнью, необычной для данной территории</w:t>
            </w:r>
          </w:p>
        </w:tc>
      </w:tr>
      <w:tr w:rsidR="003F15E3" w:rsidRPr="006464B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вспышку бактериальной дизентерии в дизентерии в детском саду</w:t>
            </w:r>
          </w:p>
        </w:tc>
      </w:tr>
      <w:tr w:rsidR="003F15E3" w:rsidRPr="006464B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единичные, не связанные между собой заболевания людей инфекционной болезнью</w:t>
            </w:r>
          </w:p>
        </w:tc>
      </w:tr>
      <w:tr w:rsidR="003F15E3" w:rsidRPr="006464B4" w:rsidTr="003F0275">
        <w:trPr>
          <w:trHeight w:val="445"/>
        </w:trPr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меры предосторожности при работе медицинскими отходами: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использовать перчатки, использовать маску</w:t>
            </w:r>
          </w:p>
        </w:tc>
      </w:tr>
      <w:tr w:rsidR="003F15E3" w:rsidRPr="006464B4" w:rsidTr="003F0275">
        <w:trPr>
          <w:trHeight w:val="423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острые предметы собирать в не прокалываемые упаковки</w:t>
            </w:r>
          </w:p>
        </w:tc>
      </w:tr>
      <w:tr w:rsidR="003F15E3" w:rsidRPr="006464B4" w:rsidTr="003F0275">
        <w:trPr>
          <w:trHeight w:val="362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3F15E3" w:rsidRPr="006464B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Менингококковая инфекция 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Антропоноз вирусной  этиологии</w:t>
            </w:r>
          </w:p>
        </w:tc>
      </w:tr>
      <w:tr w:rsidR="003F15E3" w:rsidRPr="006464B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Антропоноз бактериальной этиологии</w:t>
            </w:r>
          </w:p>
        </w:tc>
      </w:tr>
      <w:tr w:rsidR="003F15E3" w:rsidRPr="006464B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Зооноз вирусной этиологии</w:t>
            </w:r>
          </w:p>
        </w:tc>
      </w:tr>
      <w:tr w:rsidR="003F15E3" w:rsidRPr="007E5061" w:rsidTr="003F0275">
        <w:trPr>
          <w:trHeight w:val="383"/>
        </w:trPr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«Экстренное извещение» заполняет врач</w:t>
            </w:r>
          </w:p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заподозривший</w:t>
            </w:r>
            <w:proofErr w:type="gramEnd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инфекционную болезнь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установивший</w:t>
            </w:r>
            <w:proofErr w:type="gramEnd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границы эпидемического очага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врач-эпидемиолог</w:t>
            </w:r>
          </w:p>
        </w:tc>
      </w:tr>
      <w:tr w:rsidR="003F15E3" w:rsidRPr="006464B4" w:rsidTr="003F0275">
        <w:trPr>
          <w:trHeight w:val="94"/>
        </w:trPr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эпидемиологического  обследования  очага 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Определение условий</w:t>
            </w:r>
            <w:proofErr w:type="gram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 возникновению очага</w:t>
            </w:r>
          </w:p>
        </w:tc>
      </w:tr>
      <w:tr w:rsidR="003F15E3" w:rsidRPr="00915AE7" w:rsidTr="003F0275">
        <w:trPr>
          <w:trHeight w:val="268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Выявление источника  инфицирования и механизма передачи возбудителя</w:t>
            </w:r>
          </w:p>
        </w:tc>
      </w:tr>
      <w:tr w:rsidR="003F15E3" w:rsidRPr="00915AE7" w:rsidTr="003F0275">
        <w:trPr>
          <w:trHeight w:val="359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Определение границ эпидемического очага</w:t>
            </w:r>
          </w:p>
        </w:tc>
      </w:tr>
      <w:tr w:rsidR="003F15E3" w:rsidRPr="00915AE7" w:rsidTr="003F0275">
        <w:trPr>
          <w:trHeight w:val="181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Получение исчерпывающий информации, необходимой для установления  причин возникновения очага, его границ и проведению мероприятий, направленных на его  локализацию и ликвидацию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3F15E3" w:rsidRPr="00DF3A1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передачи инфекции 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шигеллезах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Фекально-оральный 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Воздушно-капельный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трансмиссивный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путь передачи  дифтерии 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 </w:t>
            </w:r>
            <w:proofErr w:type="gram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ытовой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Воздушно-капельный</w:t>
            </w:r>
          </w:p>
        </w:tc>
      </w:tr>
      <w:tr w:rsidR="003F15E3" w:rsidRPr="007E5061" w:rsidTr="003F0275">
        <w:trPr>
          <w:trHeight w:val="302"/>
        </w:trPr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– это: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введение в организм человека ослабленных болезнетворных агентов, введение в организм человека убитых болезнетворных агентов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введение в организм человека искусственно синтезированных белков, идентичных белкам возбудителя, для стимуляции выработки антител против заболевания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3F15E3" w:rsidRPr="00900C1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 менингококковая инфекция  может проявляться  в виде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назофарингита</w:t>
            </w:r>
            <w:proofErr w:type="spellEnd"/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менингита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Смешанных форм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AA05B0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Все перечисленное верно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принципы действия профилактических прививок?</w:t>
            </w:r>
          </w:p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принципы действия профилактических прививок?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повышение специфического иммунитета, предупреждение повторных случаев заболевания, создание невосприимчивости к инфекционным заболеваниям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лечение тяжелых форм инфекционных заболеваний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повышение общей резистентности организма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3F15E3" w:rsidRPr="00661587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Основным методом раннего выявления туберкулезной инфекции  и отбора на специфическую  профилактику у детей и подростков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Методом отбора  на специфическую профилактику  у детей 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Метод выявления туберкулеза у детей и подростков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цепь – система, включающая: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 и расположенные в нем вакцины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специально подготовленный персонал, холодильное оборудование и расположенные в нем вакцины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 оборудование и система </w:t>
            </w:r>
            <w:proofErr w:type="gram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режима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3F15E3" w:rsidRPr="00DF3A1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Эпидемический процесс рассматривается как «спорадическая заболеваемость», «вспышка», «эпидемия» в зависимости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количества больных людей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тяжести течения болезни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частоты формирования носительства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3F15E3" w:rsidRPr="00E71286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определение эпидемиологии: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наука об эпидемиях, которая занимается изучением причин их возникновения и развития, намечает способы борьбы с ними, основанные на данных науки и практики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наука о массовых заболеваниях в человеческом обществе и их профилактике</w:t>
            </w:r>
          </w:p>
        </w:tc>
      </w:tr>
      <w:tr w:rsidR="003F15E3" w:rsidRPr="007E5061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наука об эпидемическом процессе, изучающая причины, условия, механизмы формирования заболеваемости населения для разработки мероприятий по профилактике заболеваний</w:t>
            </w:r>
          </w:p>
        </w:tc>
      </w:tr>
      <w:tr w:rsidR="003F15E3" w:rsidRPr="00426C6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хранении живой вакцины при комнатной температуре происходит: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потеря иммуногенности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реактогенности</w:t>
            </w:r>
            <w:proofErr w:type="spellEnd"/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proofErr w:type="spell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иммуногенных</w:t>
            </w:r>
            <w:proofErr w:type="spellEnd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вакцины</w:t>
            </w:r>
          </w:p>
        </w:tc>
      </w:tr>
      <w:tr w:rsidR="003F15E3" w:rsidRPr="00426C6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3F15E3" w:rsidRPr="00E71286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возбудителя инфекции – это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любые объекты, на которых обнаружен возбудитель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живой зараженный организм человека или животного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любая среда, в которой возбудитель сохраняется длительный срок</w:t>
            </w:r>
          </w:p>
        </w:tc>
      </w:tr>
      <w:tr w:rsidR="003F15E3" w:rsidRPr="00426C6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3F15E3" w:rsidRPr="00DF3A1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стерилизацией понимают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уничтожение споровых форм возбудителя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уничтожение вегетативных форм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уничтожение патогенных, непатогенных и условно-патогенных возбудителей, споровых и вегетативных форм</w:t>
            </w:r>
          </w:p>
        </w:tc>
      </w:tr>
      <w:tr w:rsidR="003F15E3" w:rsidRPr="00426C6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применяется для проведения  профилактических прививок: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живые вакцины, убитые вакцины, химические вакцины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анатоксины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3F15E3" w:rsidRPr="00426C6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3F15E3" w:rsidRPr="00E71286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 эпидемического надзора </w:t>
            </w:r>
          </w:p>
        </w:tc>
        <w:tc>
          <w:tcPr>
            <w:tcW w:w="534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инфекционных заболеваний 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Разработка (коррекция ) мероприятий</w:t>
            </w:r>
            <w:proofErr w:type="gramStart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адекватных эпидемиологической ситуации и выбор главного  направления их реализации 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Pr="00712F04" w:rsidRDefault="003F15E3" w:rsidP="003F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социально-экономической значимости  инфекций </w:t>
            </w:r>
          </w:p>
        </w:tc>
      </w:tr>
      <w:tr w:rsidR="003F15E3" w:rsidRPr="00426C64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AA05B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0">
              <w:rPr>
                <w:rFonts w:ascii="Times New Roman" w:hAnsi="Times New Roman" w:cs="Times New Roman"/>
                <w:sz w:val="24"/>
                <w:szCs w:val="24"/>
              </w:rPr>
              <w:t>Выявление групп высокого риска заражения</w:t>
            </w:r>
          </w:p>
        </w:tc>
      </w:tr>
      <w:tr w:rsidR="00FA28AA" w:rsidRPr="00915AE7" w:rsidTr="009A6BCF">
        <w:tc>
          <w:tcPr>
            <w:tcW w:w="10173" w:type="dxa"/>
            <w:gridSpan w:val="4"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FA28AA" w:rsidRPr="006464B4" w:rsidTr="00FA28AA">
        <w:tc>
          <w:tcPr>
            <w:tcW w:w="560" w:type="dxa"/>
            <w:vMerge w:val="restart"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FA28AA" w:rsidRPr="004F2C40" w:rsidRDefault="00FA28AA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применяется для проведения  профилактических прививок:</w:t>
            </w:r>
          </w:p>
          <w:p w:rsidR="00FA28AA" w:rsidRPr="004F2C40" w:rsidRDefault="00FA28AA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применяется для проведения  профилактических прививок:</w:t>
            </w:r>
          </w:p>
        </w:tc>
        <w:tc>
          <w:tcPr>
            <w:tcW w:w="534" w:type="dxa"/>
          </w:tcPr>
          <w:p w:rsidR="00FA28AA" w:rsidRPr="00712F04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FA28AA" w:rsidRPr="008E6733" w:rsidRDefault="00FA28AA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живые вакцины, убитые вакцины, химические вакцины</w:t>
            </w:r>
          </w:p>
        </w:tc>
      </w:tr>
      <w:tr w:rsidR="00FA28AA" w:rsidRPr="00915AE7" w:rsidTr="00FA28AA">
        <w:tc>
          <w:tcPr>
            <w:tcW w:w="560" w:type="dxa"/>
            <w:vMerge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A28AA" w:rsidRPr="007E640E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712F04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FA28AA" w:rsidRPr="008E6733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анатоксины</w:t>
            </w:r>
          </w:p>
        </w:tc>
      </w:tr>
      <w:tr w:rsidR="00FA28AA" w:rsidRPr="00915AE7" w:rsidTr="00FA28AA">
        <w:tc>
          <w:tcPr>
            <w:tcW w:w="560" w:type="dxa"/>
            <w:vMerge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A28AA" w:rsidRPr="007E640E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FA28AA" w:rsidRPr="008E6733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FA28AA" w:rsidRPr="00915AE7" w:rsidTr="00FA28AA">
        <w:tc>
          <w:tcPr>
            <w:tcW w:w="560" w:type="dxa"/>
            <w:vMerge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A28AA" w:rsidRPr="007E640E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712F04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FA28AA" w:rsidRPr="008E6733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живые вакцины, убитые вакцины, химические вакцины</w:t>
            </w:r>
          </w:p>
        </w:tc>
      </w:tr>
      <w:tr w:rsidR="008E6733" w:rsidRPr="006464B4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– это: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введение в организм человека ослабленных болезнетворных агентов, введение в организм человека убитых болезнетворных агентов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введение в организм человека искусственно синтезированных белков, идентичных белкам возбудителя, для стимуляции выработки антител против заболевания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8E6733" w:rsidRPr="00CE3923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путь передачи  дифтерии 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</w:t>
            </w:r>
          </w:p>
        </w:tc>
      </w:tr>
      <w:tr w:rsidR="008E6733" w:rsidRPr="00CE3923" w:rsidTr="00FA28AA">
        <w:trPr>
          <w:trHeight w:val="118"/>
        </w:trPr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tabs>
                <w:tab w:val="left" w:pos="236"/>
              </w:tabs>
              <w:spacing w:after="20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</w:p>
        </w:tc>
      </w:tr>
      <w:tr w:rsidR="008E6733" w:rsidRPr="00CE3923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 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ытовой</w:t>
            </w:r>
          </w:p>
        </w:tc>
      </w:tr>
      <w:tr w:rsidR="008E6733" w:rsidRPr="00CE3923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Воздушно-капельный</w:t>
            </w:r>
          </w:p>
        </w:tc>
      </w:tr>
      <w:tr w:rsidR="008E6733" w:rsidRPr="00CE3923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принципы действия профилактических прививок?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повышение специфического иммунитета, предупреждение повторных случаев заболевания, создание невосприимчивости к инфекционным заболеваниям</w:t>
            </w:r>
          </w:p>
        </w:tc>
      </w:tr>
      <w:tr w:rsidR="008E6733" w:rsidRPr="00CE3923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лечение тяжелых форм инфекционных заболеваний</w:t>
            </w:r>
          </w:p>
        </w:tc>
      </w:tr>
      <w:tr w:rsidR="008E6733" w:rsidRPr="00CE3923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повышение общей резистентности организма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Менингококковая инфекция 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Антропоноз вирусной  этиологии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Антропоноз бактериальной этиологии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Зооноз вирусной этиологии</w:t>
            </w:r>
          </w:p>
        </w:tc>
      </w:tr>
      <w:tr w:rsidR="008E6733" w:rsidRPr="006464B4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цепь – система, включающая: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 и расположенные в нем вакцины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специально подготовленный персонал, холодильное оборудование и расположенные в нем вакцины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 оборудование и система 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режима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8E6733" w:rsidRPr="00DF3A1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 «спорадическая заболеваемость» означает:</w:t>
            </w:r>
          </w:p>
          <w:p w:rsidR="008E6733" w:rsidRPr="00DF3A1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 «спорадическая заболеваемость» означает: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заболевание людей болезнью, необычной для данной территории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вспышку бактериальной дизентерии в дизентерии в детском саду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единичные, не связанные между собой заболевания людей инфекционной болезнью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8E6733" w:rsidRPr="00661587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Основным методом раннего выявления туберкулезной инфекции  и отбора на специфическую  профилактику у детей и подростков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Методом отбора  на специфическую профилактику  у детей 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Метод выявления туберкулеза у детей и подростков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хранении живой вакцины при комнатной температуре происходит: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потеря иммуногенности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реактогенности</w:t>
            </w:r>
            <w:proofErr w:type="spellEnd"/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proofErr w:type="spell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иммуногенных</w:t>
            </w:r>
            <w:proofErr w:type="spell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вакцины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больного в  ходе эпидемиологического обследования очага наибольшую ценность представляет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определения симптомов болезни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установления места, времени и причин заражения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определение этиологии болезни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Вакцинные препараты включают адъювант с целью?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повышения иммуногенности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уменьшения </w:t>
            </w:r>
            <w:proofErr w:type="spell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реактогенности</w:t>
            </w:r>
            <w:proofErr w:type="spellEnd"/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proofErr w:type="spell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термолабильности</w:t>
            </w:r>
            <w:proofErr w:type="spellEnd"/>
          </w:p>
        </w:tc>
      </w:tr>
      <w:tr w:rsidR="008E6733" w:rsidRPr="00F73A5F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8E6733" w:rsidRPr="00E71286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определение эпидемиологии: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наука об эпидемиях, которая занимается изучением причин их возникновения и развития, намечает способы борьбы с ними, основанные на данных науки и практики</w:t>
            </w:r>
          </w:p>
        </w:tc>
      </w:tr>
      <w:tr w:rsidR="008E6733" w:rsidRPr="00F73A5F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наука о массовых заболеваниях в человеческом обществе и их профилактике</w:t>
            </w:r>
          </w:p>
        </w:tc>
      </w:tr>
      <w:tr w:rsidR="008E6733" w:rsidRPr="00F73A5F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наука об эпидемическом процессе, изучающая причины, условия, механизмы формирования заболеваемости населения для разработки мероприятий по профилактике заболеваний</w:t>
            </w:r>
          </w:p>
        </w:tc>
      </w:tr>
      <w:tr w:rsidR="008E6733" w:rsidRPr="00F73A5F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8E6733" w:rsidRPr="00DF3A1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Эпидемический процесс рассматривается как «спорадическая заболеваемость», «вспышка», «эпидемия» в зависимости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количества больных людей</w:t>
            </w:r>
          </w:p>
        </w:tc>
      </w:tr>
      <w:tr w:rsidR="008E6733" w:rsidRPr="00F73A5F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тяжести течения болезни</w:t>
            </w:r>
          </w:p>
        </w:tc>
      </w:tr>
      <w:tr w:rsidR="008E6733" w:rsidRPr="00F73A5F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частоты формирования носительства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 № 248-ФЗ «О государственном  контроле (надзоре)  и муниципальном  контроле в Российской Федерации  и  Постановлением от 30.06.2021 № 1100 «О федеральном  государственном  санитарно-эпидемиологическом контроле (надзоре)  периодичность  плановых контрольны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надзорных) мероприятий в отношении объектов контроля: 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Для категорий чрезвычайно высокого риска 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дин раз в год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Для  категорий высокого риска 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дин раз в 2 года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Для категорий значительного риска 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дин раз в 3 года.</w:t>
            </w:r>
          </w:p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AA" w:rsidRPr="00915AE7" w:rsidTr="00FA28AA">
        <w:trPr>
          <w:trHeight w:val="162"/>
        </w:trPr>
        <w:tc>
          <w:tcPr>
            <w:tcW w:w="560" w:type="dxa"/>
            <w:vMerge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A28AA" w:rsidRPr="007E640E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FA28AA" w:rsidRPr="008E6733" w:rsidRDefault="00FA28AA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Верно все вышеперечисленное</w:t>
            </w:r>
          </w:p>
        </w:tc>
      </w:tr>
      <w:tr w:rsidR="008E6733" w:rsidRPr="007E5061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8E6733" w:rsidRPr="00E71286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 эпидемического надзора 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инфекционных заболеваний 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Разработка (коррекция ) мероприятий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адекватных эпидемиологической ситуации и выбор главного  направления их реализации 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социально-экономической значимости  инфекций 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Выявление групп высокого риска заражения</w:t>
            </w:r>
          </w:p>
        </w:tc>
      </w:tr>
      <w:tr w:rsidR="008E6733" w:rsidRPr="00426C64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меры предосторожности при работе медицинскими отходами:</w:t>
            </w:r>
          </w:p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меры предосторожности при работе медицинскими отходами: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использовать перчатки, использовать маску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острые предметы собирать в не прокалываемые упаковки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FA28AA" w:rsidRPr="00426C64" w:rsidTr="00FA28AA">
        <w:tc>
          <w:tcPr>
            <w:tcW w:w="560" w:type="dxa"/>
            <w:vMerge w:val="restart"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FA28AA" w:rsidRPr="004F2C40" w:rsidRDefault="00FA28AA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обращение, содержащее вопросы, решение которых не входит в компетенцию данного государственного органа, направляется в соответствующий орган или соответствующему должностному лицу, в компетенцию которых входит решение поставленных в обращении вопросов:</w:t>
            </w:r>
          </w:p>
          <w:p w:rsidR="00FA28AA" w:rsidRPr="004F2C40" w:rsidRDefault="00FA28AA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FA28AA" w:rsidRPr="008E6733" w:rsidRDefault="00FA28AA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 течение семи дней со дня регистрации,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2 мая 2006 г. № 59-ФЗ</w:t>
            </w:r>
          </w:p>
        </w:tc>
      </w:tr>
      <w:tr w:rsidR="00FA28AA" w:rsidRPr="00915AE7" w:rsidTr="00FA28AA">
        <w:tc>
          <w:tcPr>
            <w:tcW w:w="560" w:type="dxa"/>
            <w:vMerge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A28AA" w:rsidRPr="007E640E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712F04" w:rsidRDefault="008E673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FA28AA" w:rsidRPr="008E6733" w:rsidRDefault="00FA28AA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регистрации,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2 мая 2006 г. № 59-ФЗ</w:t>
            </w:r>
          </w:p>
        </w:tc>
      </w:tr>
      <w:tr w:rsidR="00FA28AA" w:rsidRPr="00915AE7" w:rsidTr="00FA28AA">
        <w:tc>
          <w:tcPr>
            <w:tcW w:w="560" w:type="dxa"/>
            <w:vMerge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A28AA" w:rsidRPr="007E640E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712F04" w:rsidRDefault="008E673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FA28AA" w:rsidRPr="008E6733" w:rsidRDefault="00FA28AA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 течение десяти дней со дня регистрации,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2 мая 2006 г. № 59-ФЗ</w:t>
            </w:r>
          </w:p>
        </w:tc>
      </w:tr>
      <w:tr w:rsidR="008E6733" w:rsidRPr="00B010BE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8E6733" w:rsidRPr="004F2C40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перечень инфекций, включенных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прививок Российской Федерации?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полиомиелит, краснуха, корь, вирусный гепатит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ротавирусная</w:t>
            </w:r>
            <w:proofErr w:type="spell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инфекция, </w:t>
            </w:r>
            <w:proofErr w:type="spell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шигеллез</w:t>
            </w:r>
            <w:proofErr w:type="spell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, туляремия, сибирская язва, грипп, клещевой энцефалит, лептоспироз</w:t>
            </w:r>
          </w:p>
        </w:tc>
      </w:tr>
      <w:tr w:rsidR="008E6733" w:rsidRPr="00B010BE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дифтерия, коклюш, столбняк, туберкулез, полиомиелит, краснуха, корь, пневмококковая инфекция, гемофильная инфекция, вирусный гепатит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, эпидемический паротит, грипп </w:t>
            </w:r>
          </w:p>
        </w:tc>
      </w:tr>
      <w:tr w:rsidR="008E6733" w:rsidRPr="00B010BE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дифтерия, коклюш, столбняк, туберкулез, бруцеллез, сибирская язва, чума, ветряная оспа, вирусный гепатит</w:t>
            </w:r>
            <w:proofErr w:type="gramStart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, желтая лихорадка, лихорадка Ку, бешенство</w:t>
            </w:r>
          </w:p>
        </w:tc>
      </w:tr>
      <w:tr w:rsidR="008E6733" w:rsidRPr="00426C64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8E6733" w:rsidRPr="00E71286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возбудителя инфекции – это</w:t>
            </w:r>
          </w:p>
          <w:p w:rsidR="008E6733" w:rsidRPr="00E71286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любые объекты, на которых обнаружен возбудитель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живой зараженный организм человека или животного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любая среда, в которой возбудитель сохраняется длительный срок</w:t>
            </w:r>
          </w:p>
        </w:tc>
      </w:tr>
      <w:tr w:rsidR="00FA28AA" w:rsidRPr="00915AE7" w:rsidTr="00FA28AA">
        <w:tc>
          <w:tcPr>
            <w:tcW w:w="560" w:type="dxa"/>
            <w:vMerge/>
          </w:tcPr>
          <w:p w:rsidR="00FA28AA" w:rsidRPr="007E640E" w:rsidRDefault="00FA28AA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A28AA" w:rsidRPr="007E640E" w:rsidRDefault="00FA28AA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28AA" w:rsidRPr="00712F04" w:rsidRDefault="008E673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FA28AA" w:rsidRPr="008E6733" w:rsidRDefault="00FA28AA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любые объекты, на которых обнаружен возбудитель</w:t>
            </w:r>
          </w:p>
        </w:tc>
      </w:tr>
      <w:tr w:rsidR="008E6733" w:rsidRPr="00426C64" w:rsidTr="00FA28AA">
        <w:tc>
          <w:tcPr>
            <w:tcW w:w="560" w:type="dxa"/>
            <w:vMerge w:val="restart"/>
          </w:tcPr>
          <w:p w:rsidR="008E6733" w:rsidRPr="007E640E" w:rsidRDefault="008E673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8E6733" w:rsidRPr="00DF3A1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стерилизацией понимают</w:t>
            </w: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E6733" w:rsidRPr="008E6733" w:rsidRDefault="008E673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уничтожение споровых форм возбудителя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712F04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уничтожение вегетативных форм</w:t>
            </w:r>
          </w:p>
        </w:tc>
      </w:tr>
      <w:tr w:rsidR="008E6733" w:rsidRPr="00915AE7" w:rsidTr="00FA28AA">
        <w:tc>
          <w:tcPr>
            <w:tcW w:w="560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E6733" w:rsidRPr="007E640E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E6733" w:rsidRPr="008E6733" w:rsidRDefault="008E6733" w:rsidP="0007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E6733" w:rsidRPr="008E6733" w:rsidRDefault="008E673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33">
              <w:rPr>
                <w:rFonts w:ascii="Times New Roman" w:hAnsi="Times New Roman" w:cs="Times New Roman"/>
                <w:sz w:val="24"/>
                <w:szCs w:val="24"/>
              </w:rPr>
              <w:t>уничтожение патогенных, непатогенных и условно-патогенных возбудителей, споровых и вегетативных форм</w:t>
            </w:r>
          </w:p>
        </w:tc>
      </w:tr>
      <w:tr w:rsidR="003F15E3" w:rsidRPr="00915AE7" w:rsidTr="003F0275">
        <w:tc>
          <w:tcPr>
            <w:tcW w:w="10173" w:type="dxa"/>
            <w:gridSpan w:val="4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3F15E3" w:rsidRPr="00CE3923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обращение, содержащее вопросы, решение которых не входит в компетенцию данного государственного органа, направляется в соответствующий орган или соответствующему должностному лицу, в компетенцию которых входит решение поставленных в обращении вопросов: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 течение семи дней со дня регистрации,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2 мая 2006 г. № 59-ФЗ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регистрации,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2 мая 2006 г. № 59-ФЗ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 течение десяти дней со дня регистрации,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2 мая 2006 г. № 59-ФЗ</w:t>
            </w:r>
          </w:p>
        </w:tc>
      </w:tr>
      <w:tr w:rsidR="003F15E3" w:rsidRPr="003B3348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Противоэпидемические мероприятия – это совокупность научно обоснованных мер, обеспечивающих?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предупреждение инфекционных заболеваний среди отдельных групп населения</w:t>
            </w:r>
          </w:p>
        </w:tc>
      </w:tr>
      <w:tr w:rsidR="003F15E3" w:rsidRPr="003B3348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совокупного населения инфекционными болезнями</w:t>
            </w:r>
          </w:p>
        </w:tc>
      </w:tr>
      <w:tr w:rsidR="003F15E3" w:rsidRPr="003B3348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отдельных групп населения инфекционными болезнями</w:t>
            </w:r>
          </w:p>
        </w:tc>
      </w:tr>
      <w:tr w:rsidR="003F15E3" w:rsidRPr="006464B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 (как медицинская наука) это?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изучающая принципы, условия и механизмы формирования заболеваемости населения путем анализа особенностей ее распределения по территории, среди различных групп населения и во времени и использующая эти данные для разработки способов профилактики заболеваний</w:t>
            </w:r>
          </w:p>
        </w:tc>
      </w:tr>
      <w:tr w:rsidR="003F15E3" w:rsidRPr="00915AE7" w:rsidTr="003F0275">
        <w:trPr>
          <w:trHeight w:val="375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наука об эпидемиях</w:t>
            </w:r>
          </w:p>
        </w:tc>
      </w:tr>
      <w:tr w:rsidR="003F15E3" w:rsidRPr="00915AE7" w:rsidTr="003F0275">
        <w:trPr>
          <w:trHeight w:val="423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наука о механизме передачи инфекции</w:t>
            </w:r>
          </w:p>
        </w:tc>
      </w:tr>
      <w:tr w:rsidR="003F15E3" w:rsidRPr="003B3348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больного в  ходе эпидемиологического обследования очага наибольшую ценность представляет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определения симптомов болезни</w:t>
            </w:r>
          </w:p>
        </w:tc>
      </w:tr>
      <w:tr w:rsidR="003F15E3" w:rsidRPr="003B3348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установления места, времени и причин заражения</w:t>
            </w:r>
          </w:p>
        </w:tc>
      </w:tr>
      <w:tr w:rsidR="003F15E3" w:rsidRPr="003B3348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определение этиологии болезни</w:t>
            </w:r>
          </w:p>
        </w:tc>
      </w:tr>
      <w:tr w:rsidR="003F15E3" w:rsidRPr="002F1AE5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 № 248-ФЗ «О государственном  контроле (надзоре)  и муниципальном  контроле в Российской Федерации  и  Постановлением от 30.06.2021 № 1100 «О федеральном  государственном  санитарно-эпидемиологическом контроле (надзоре)  периодичность  плановых контрольны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надзорных) мероприятий в отношении объектов контроля: 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Для категорий чрезвычайно высокого риска 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дин раз в год</w:t>
            </w:r>
          </w:p>
        </w:tc>
      </w:tr>
      <w:tr w:rsidR="003F15E3" w:rsidRPr="002F1AE5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Для  категорий высокого риска 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дин раз в 2 года</w:t>
            </w:r>
          </w:p>
        </w:tc>
      </w:tr>
      <w:tr w:rsidR="003F15E3" w:rsidRPr="002F1AE5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Для категорий значительного риска 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дин раз в 3 года.</w:t>
            </w:r>
          </w:p>
          <w:p w:rsidR="003F15E3" w:rsidRPr="00252344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15E3" w:rsidRPr="002F1AE5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Верно все вышеперечисленное</w:t>
            </w:r>
          </w:p>
        </w:tc>
      </w:tr>
      <w:tr w:rsidR="003F15E3" w:rsidRPr="006464B4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внеплановые  контрольные (надзорные)  в отношении  объектов </w:t>
            </w:r>
          </w:p>
          <w:p w:rsidR="003F15E3" w:rsidRPr="00900C1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  категории  чрезвычайно высокого риска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Выборочный контроль, Инспекционный визит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Рейдовый осмотр, Документарная проверка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Выездная проверка, Выездное обследование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применяется для проведения  профилактических прививок: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живые вакцины, убитые вакцины, химические вакцины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анатоксины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принципы действия профилактических прививок?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повышение специфического иммунитета, предупреждение повторных случаев заболевания, создание невосприимчивости к инфекционным заболеваниям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лечение тяжелых форм инфекционных заболеваний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повышение общей резистентности организма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Менингококковая инфекция 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Антропоноз вирусной  этиологии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Антропоноз бактериальной этиологии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Зооноз вирусной этиологии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– это: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введение в организм человека ослабленных болезнетворных агентов, введение в организм человека убитых болезнетворных агентов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введение в организм человека искусственно синтезированных белков, идентичных белкам возбудителя, для стимуляции выработки антител против заболевания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 верно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цепь – система, включающая: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 и расположенные в нем вакцины</w:t>
            </w:r>
          </w:p>
        </w:tc>
      </w:tr>
      <w:tr w:rsidR="003F15E3" w:rsidRPr="00915AE7" w:rsidTr="003F0275">
        <w:trPr>
          <w:trHeight w:val="224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специально подготовленный персонал, холодильное оборудование и расположенные в нем вакцины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 оборудование и система 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режима</w:t>
            </w:r>
          </w:p>
        </w:tc>
      </w:tr>
      <w:tr w:rsidR="003F15E3" w:rsidRPr="00F73A5F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3F15E3" w:rsidRPr="00661587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методом раннего выявления туберкулезной инфекции  и отбора на </w:t>
            </w:r>
            <w:r w:rsidRPr="0025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специфическую  профилактику у детей и подростков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Методом отбора  на специфическую профилактику  у детей 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Метод выявления туберкулеза у детей и подростков</w:t>
            </w:r>
          </w:p>
        </w:tc>
      </w:tr>
      <w:tr w:rsidR="003F15E3" w:rsidRPr="00F73A5F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хранении живой вакцины при комнатной температуре происходит: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потеря иммуногенности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реактогенности</w:t>
            </w:r>
            <w:proofErr w:type="spellEnd"/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proofErr w:type="spell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иммуногенных</w:t>
            </w:r>
            <w:proofErr w:type="spell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вакцины</w:t>
            </w:r>
          </w:p>
        </w:tc>
      </w:tr>
      <w:tr w:rsidR="003F15E3" w:rsidRPr="002F1AE5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перечень инфекций, включенных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прививок Российской Федерации?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полиомиелит, краснуха, корь, вирусный гепатит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ротавирусная</w:t>
            </w:r>
            <w:proofErr w:type="spell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инфекция, </w:t>
            </w:r>
            <w:proofErr w:type="spell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шигеллез</w:t>
            </w:r>
            <w:proofErr w:type="spell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, туляремия, сибирская язва, грипп, клещевой энцефалит, лептоспироз</w:t>
            </w:r>
          </w:p>
        </w:tc>
      </w:tr>
      <w:tr w:rsidR="003F15E3" w:rsidRPr="002F1AE5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дифтерия, коклюш, столбняк, туберкулез, полиомиелит, краснуха, корь, пневмококковая инфекция, гемофильная инфекция, вирусный гепатит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, эпидемический паротит, грипп </w:t>
            </w:r>
          </w:p>
        </w:tc>
      </w:tr>
      <w:tr w:rsidR="003F15E3" w:rsidRPr="002F1AE5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дифтерия, коклюш, столбняк, туберкулез, бруцеллез, сибирская язва, чума, ветряная оспа, вирусный гепатит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, желтая лихорадка, лихорадка Ку, бешенство</w:t>
            </w:r>
          </w:p>
        </w:tc>
      </w:tr>
      <w:tr w:rsidR="003F15E3" w:rsidRPr="007E5061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3F15E3" w:rsidRPr="00E71286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определение эпидемиологии: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наука об эпидемиях, которая занимается изучением причин их возникновения и развития, намечает способы борьбы с ними, основанные на данных науки и практики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наука о массовых заболеваниях в человеческом обществе и их профилактике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наука об эпидемическом процессе, изучающая причины, условия, механизмы формирования заболеваемости населения для разработки мероприятий по профилактике заболеваний</w:t>
            </w:r>
          </w:p>
        </w:tc>
      </w:tr>
      <w:tr w:rsidR="003F15E3" w:rsidRPr="00200D6D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3F15E3" w:rsidRPr="00E71286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 эпидемического надзора 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инфекционных заболеваний 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Разработка (коррекция ) мероприятий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адекватных эпидемиологической ситуации и выбор главного  направления их реализации 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социально-экономической значимости  инфекций 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Выявление групп высокого риска заражения</w:t>
            </w:r>
          </w:p>
        </w:tc>
      </w:tr>
      <w:tr w:rsidR="003F15E3" w:rsidRPr="00200D6D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Вакцинные препараты включают адъювант с целью?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повышения иммуногенности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уменьшения </w:t>
            </w:r>
            <w:proofErr w:type="spell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реактогенности</w:t>
            </w:r>
            <w:proofErr w:type="spellEnd"/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proofErr w:type="spell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термолабильности</w:t>
            </w:r>
            <w:proofErr w:type="spellEnd"/>
          </w:p>
        </w:tc>
      </w:tr>
      <w:tr w:rsidR="003F15E3" w:rsidRPr="00200D6D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– это препараты?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создающие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 активный иммунитет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создающие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 пассивную защиту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задерживающие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размножение возбудителя в зараженном организме</w:t>
            </w:r>
          </w:p>
        </w:tc>
      </w:tr>
      <w:tr w:rsidR="003F15E3" w:rsidRPr="00CE3923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6" w:type="dxa"/>
            <w:vMerge w:val="restart"/>
          </w:tcPr>
          <w:p w:rsidR="003F15E3" w:rsidRPr="00E71286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возбудителя инфекции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любые объекты, на которых обнаружен </w:t>
            </w:r>
            <w:r w:rsidRPr="0025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возбудитель</w:t>
            </w:r>
          </w:p>
        </w:tc>
      </w:tr>
      <w:tr w:rsidR="003F15E3" w:rsidRPr="00915AE7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живой зараженный организм человека или животного</w:t>
            </w:r>
          </w:p>
        </w:tc>
      </w:tr>
      <w:tr w:rsidR="003F15E3" w:rsidRPr="00915AE7" w:rsidTr="003F0275">
        <w:trPr>
          <w:trHeight w:val="557"/>
        </w:trPr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любая среда, в которой возбудитель сохраняется длительный срок</w:t>
            </w:r>
          </w:p>
        </w:tc>
      </w:tr>
      <w:tr w:rsidR="003F15E3" w:rsidRPr="00200D6D" w:rsidTr="003F0275">
        <w:tc>
          <w:tcPr>
            <w:tcW w:w="560" w:type="dxa"/>
            <w:vMerge w:val="restart"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3F15E3" w:rsidRPr="004F2C40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угрозе возникновения и распространения инфекционных заболеваний, представляющих опасность для окружающих, главные государственные санитарные врачи и их заместители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полномочны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выносить мотивированные постановления о..</w:t>
            </w: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прививок гражданам или отдельным группам граждан по эпидемическим показаниям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временном </w:t>
            </w:r>
            <w:proofErr w:type="gramStart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>отстранении</w:t>
            </w:r>
            <w:proofErr w:type="gramEnd"/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 от работы лиц, которые являются носителями возбудителей инфекционных заболеваний в связи с особенностями выполняемых ими работ или производства</w:t>
            </w:r>
          </w:p>
        </w:tc>
      </w:tr>
      <w:tr w:rsidR="003F15E3" w:rsidRPr="00200D6D" w:rsidTr="003F0275">
        <w:tc>
          <w:tcPr>
            <w:tcW w:w="560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F15E3" w:rsidRPr="007E640E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F15E3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3F15E3" w:rsidRPr="00252344" w:rsidRDefault="003F15E3" w:rsidP="003F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44">
              <w:rPr>
                <w:rFonts w:ascii="Times New Roman" w:hAnsi="Times New Roman" w:cs="Times New Roman"/>
                <w:sz w:val="24"/>
                <w:szCs w:val="24"/>
              </w:rPr>
              <w:t xml:space="preserve">Верно все </w:t>
            </w:r>
          </w:p>
        </w:tc>
      </w:tr>
    </w:tbl>
    <w:p w:rsidR="00CF28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40E" w:rsidRPr="00CF287F" w:rsidRDefault="007E640E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D08" w:rsidRDefault="00033D08"/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7E640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031BF"/>
    <w:rsid w:val="000059BA"/>
    <w:rsid w:val="0001607C"/>
    <w:rsid w:val="00024ACA"/>
    <w:rsid w:val="00033D08"/>
    <w:rsid w:val="000447B3"/>
    <w:rsid w:val="00044863"/>
    <w:rsid w:val="00051FFE"/>
    <w:rsid w:val="000720AC"/>
    <w:rsid w:val="0008167B"/>
    <w:rsid w:val="000930EF"/>
    <w:rsid w:val="0009502E"/>
    <w:rsid w:val="000A7E37"/>
    <w:rsid w:val="000C15BE"/>
    <w:rsid w:val="000C3FCE"/>
    <w:rsid w:val="000D1F97"/>
    <w:rsid w:val="000D5671"/>
    <w:rsid w:val="000E0E55"/>
    <w:rsid w:val="000E2973"/>
    <w:rsid w:val="000E3F0A"/>
    <w:rsid w:val="000E6C6C"/>
    <w:rsid w:val="000F058F"/>
    <w:rsid w:val="000F2A01"/>
    <w:rsid w:val="0011062A"/>
    <w:rsid w:val="001125E2"/>
    <w:rsid w:val="001130D1"/>
    <w:rsid w:val="001136BB"/>
    <w:rsid w:val="00123AF1"/>
    <w:rsid w:val="00131C4A"/>
    <w:rsid w:val="001342D6"/>
    <w:rsid w:val="00135852"/>
    <w:rsid w:val="00140A4D"/>
    <w:rsid w:val="00140C32"/>
    <w:rsid w:val="001419C9"/>
    <w:rsid w:val="001437B6"/>
    <w:rsid w:val="001520F0"/>
    <w:rsid w:val="00160282"/>
    <w:rsid w:val="001673E2"/>
    <w:rsid w:val="00174922"/>
    <w:rsid w:val="00184CC8"/>
    <w:rsid w:val="001B67C3"/>
    <w:rsid w:val="001C468C"/>
    <w:rsid w:val="001D33F8"/>
    <w:rsid w:val="001D65B1"/>
    <w:rsid w:val="001E105F"/>
    <w:rsid w:val="001E5345"/>
    <w:rsid w:val="00207023"/>
    <w:rsid w:val="00215538"/>
    <w:rsid w:val="0025295D"/>
    <w:rsid w:val="002800E5"/>
    <w:rsid w:val="002A482C"/>
    <w:rsid w:val="002A7702"/>
    <w:rsid w:val="002A7D46"/>
    <w:rsid w:val="002B32BE"/>
    <w:rsid w:val="002B59FA"/>
    <w:rsid w:val="002C3E71"/>
    <w:rsid w:val="002C7B64"/>
    <w:rsid w:val="002D1831"/>
    <w:rsid w:val="002E3B46"/>
    <w:rsid w:val="002E3F08"/>
    <w:rsid w:val="00302A87"/>
    <w:rsid w:val="003065DC"/>
    <w:rsid w:val="003205F0"/>
    <w:rsid w:val="00320D76"/>
    <w:rsid w:val="00320ED7"/>
    <w:rsid w:val="00322205"/>
    <w:rsid w:val="0032379B"/>
    <w:rsid w:val="003424EB"/>
    <w:rsid w:val="0035391A"/>
    <w:rsid w:val="00355F01"/>
    <w:rsid w:val="00356A7E"/>
    <w:rsid w:val="00361621"/>
    <w:rsid w:val="00362681"/>
    <w:rsid w:val="003719F8"/>
    <w:rsid w:val="003828D6"/>
    <w:rsid w:val="003862DD"/>
    <w:rsid w:val="003938FD"/>
    <w:rsid w:val="003B4771"/>
    <w:rsid w:val="003C0A1E"/>
    <w:rsid w:val="003C1368"/>
    <w:rsid w:val="003C7786"/>
    <w:rsid w:val="003D0CBE"/>
    <w:rsid w:val="003D2870"/>
    <w:rsid w:val="003E1A30"/>
    <w:rsid w:val="003E4904"/>
    <w:rsid w:val="003F15E3"/>
    <w:rsid w:val="003F462D"/>
    <w:rsid w:val="004007C7"/>
    <w:rsid w:val="004178BE"/>
    <w:rsid w:val="00420C73"/>
    <w:rsid w:val="00430DCA"/>
    <w:rsid w:val="0043135E"/>
    <w:rsid w:val="00433CCC"/>
    <w:rsid w:val="00437758"/>
    <w:rsid w:val="00447451"/>
    <w:rsid w:val="004636AF"/>
    <w:rsid w:val="0046544D"/>
    <w:rsid w:val="004848D6"/>
    <w:rsid w:val="00486AF8"/>
    <w:rsid w:val="004A3EB0"/>
    <w:rsid w:val="004B524D"/>
    <w:rsid w:val="004B664F"/>
    <w:rsid w:val="004C4394"/>
    <w:rsid w:val="004E5839"/>
    <w:rsid w:val="004F2C40"/>
    <w:rsid w:val="005044B0"/>
    <w:rsid w:val="005078AF"/>
    <w:rsid w:val="00513537"/>
    <w:rsid w:val="00514696"/>
    <w:rsid w:val="0052276F"/>
    <w:rsid w:val="00536936"/>
    <w:rsid w:val="00541FFB"/>
    <w:rsid w:val="00544B64"/>
    <w:rsid w:val="00545C28"/>
    <w:rsid w:val="00567457"/>
    <w:rsid w:val="0058032B"/>
    <w:rsid w:val="00584628"/>
    <w:rsid w:val="0058689F"/>
    <w:rsid w:val="005960CA"/>
    <w:rsid w:val="005B651E"/>
    <w:rsid w:val="005C4C63"/>
    <w:rsid w:val="005D603C"/>
    <w:rsid w:val="005F4917"/>
    <w:rsid w:val="00600E98"/>
    <w:rsid w:val="00603E3A"/>
    <w:rsid w:val="00610054"/>
    <w:rsid w:val="00614037"/>
    <w:rsid w:val="006142BB"/>
    <w:rsid w:val="00616A20"/>
    <w:rsid w:val="006246CE"/>
    <w:rsid w:val="006360CF"/>
    <w:rsid w:val="00636BF5"/>
    <w:rsid w:val="006577E4"/>
    <w:rsid w:val="00661587"/>
    <w:rsid w:val="006722D1"/>
    <w:rsid w:val="00672C59"/>
    <w:rsid w:val="00681EFF"/>
    <w:rsid w:val="00686578"/>
    <w:rsid w:val="00695825"/>
    <w:rsid w:val="006A2F70"/>
    <w:rsid w:val="006B183F"/>
    <w:rsid w:val="006B491D"/>
    <w:rsid w:val="006D3E06"/>
    <w:rsid w:val="006E600C"/>
    <w:rsid w:val="006E794A"/>
    <w:rsid w:val="00724241"/>
    <w:rsid w:val="00745068"/>
    <w:rsid w:val="0074562C"/>
    <w:rsid w:val="007756DA"/>
    <w:rsid w:val="00786DD5"/>
    <w:rsid w:val="00790883"/>
    <w:rsid w:val="0079493B"/>
    <w:rsid w:val="007A23EE"/>
    <w:rsid w:val="007A3F9B"/>
    <w:rsid w:val="007B4733"/>
    <w:rsid w:val="007E640E"/>
    <w:rsid w:val="007F268F"/>
    <w:rsid w:val="008164A9"/>
    <w:rsid w:val="00870D6D"/>
    <w:rsid w:val="00874690"/>
    <w:rsid w:val="00874C12"/>
    <w:rsid w:val="00884919"/>
    <w:rsid w:val="0089616F"/>
    <w:rsid w:val="008A1118"/>
    <w:rsid w:val="008A2733"/>
    <w:rsid w:val="008A315F"/>
    <w:rsid w:val="008A5A08"/>
    <w:rsid w:val="008A692A"/>
    <w:rsid w:val="008B2A78"/>
    <w:rsid w:val="008B433D"/>
    <w:rsid w:val="008D5F0A"/>
    <w:rsid w:val="008D61A9"/>
    <w:rsid w:val="008E6733"/>
    <w:rsid w:val="008F6B02"/>
    <w:rsid w:val="008F6FB1"/>
    <w:rsid w:val="00913A08"/>
    <w:rsid w:val="00923634"/>
    <w:rsid w:val="0093719D"/>
    <w:rsid w:val="00944A37"/>
    <w:rsid w:val="009543C8"/>
    <w:rsid w:val="00960DEF"/>
    <w:rsid w:val="0097055F"/>
    <w:rsid w:val="00976C58"/>
    <w:rsid w:val="00990282"/>
    <w:rsid w:val="0099441F"/>
    <w:rsid w:val="009A39A8"/>
    <w:rsid w:val="009B24CD"/>
    <w:rsid w:val="009C4399"/>
    <w:rsid w:val="009D08E0"/>
    <w:rsid w:val="009F1FE0"/>
    <w:rsid w:val="009F6852"/>
    <w:rsid w:val="00A21C69"/>
    <w:rsid w:val="00A242D8"/>
    <w:rsid w:val="00A26661"/>
    <w:rsid w:val="00A27699"/>
    <w:rsid w:val="00A31DD3"/>
    <w:rsid w:val="00A46071"/>
    <w:rsid w:val="00A53251"/>
    <w:rsid w:val="00A8021C"/>
    <w:rsid w:val="00A95E9A"/>
    <w:rsid w:val="00AB158A"/>
    <w:rsid w:val="00AB3F81"/>
    <w:rsid w:val="00AF1F24"/>
    <w:rsid w:val="00AF32B0"/>
    <w:rsid w:val="00AF3D87"/>
    <w:rsid w:val="00AF4FF9"/>
    <w:rsid w:val="00AF52EE"/>
    <w:rsid w:val="00B16603"/>
    <w:rsid w:val="00B220C3"/>
    <w:rsid w:val="00B2713C"/>
    <w:rsid w:val="00B2782D"/>
    <w:rsid w:val="00B33CF5"/>
    <w:rsid w:val="00B36FB8"/>
    <w:rsid w:val="00B614A9"/>
    <w:rsid w:val="00B66C8A"/>
    <w:rsid w:val="00B711B5"/>
    <w:rsid w:val="00B75136"/>
    <w:rsid w:val="00B76D21"/>
    <w:rsid w:val="00B87908"/>
    <w:rsid w:val="00BA7144"/>
    <w:rsid w:val="00BB2387"/>
    <w:rsid w:val="00BB6379"/>
    <w:rsid w:val="00BC0898"/>
    <w:rsid w:val="00BC5781"/>
    <w:rsid w:val="00BC63D6"/>
    <w:rsid w:val="00BD47CD"/>
    <w:rsid w:val="00BE446C"/>
    <w:rsid w:val="00C21436"/>
    <w:rsid w:val="00C34DA9"/>
    <w:rsid w:val="00C3737F"/>
    <w:rsid w:val="00C54325"/>
    <w:rsid w:val="00C67281"/>
    <w:rsid w:val="00C70B87"/>
    <w:rsid w:val="00C82CA4"/>
    <w:rsid w:val="00C86168"/>
    <w:rsid w:val="00C92700"/>
    <w:rsid w:val="00CC768B"/>
    <w:rsid w:val="00CD449B"/>
    <w:rsid w:val="00CF17D9"/>
    <w:rsid w:val="00CF287F"/>
    <w:rsid w:val="00CF601E"/>
    <w:rsid w:val="00D02D06"/>
    <w:rsid w:val="00D04316"/>
    <w:rsid w:val="00D115C9"/>
    <w:rsid w:val="00D1264F"/>
    <w:rsid w:val="00D235BB"/>
    <w:rsid w:val="00D40945"/>
    <w:rsid w:val="00D40BCC"/>
    <w:rsid w:val="00D5065A"/>
    <w:rsid w:val="00D56290"/>
    <w:rsid w:val="00D76824"/>
    <w:rsid w:val="00D942EB"/>
    <w:rsid w:val="00DA0B17"/>
    <w:rsid w:val="00DA1E23"/>
    <w:rsid w:val="00DA7AB5"/>
    <w:rsid w:val="00DB1B71"/>
    <w:rsid w:val="00DC2707"/>
    <w:rsid w:val="00DC5CF1"/>
    <w:rsid w:val="00DC5FAD"/>
    <w:rsid w:val="00DD3C81"/>
    <w:rsid w:val="00DF3A13"/>
    <w:rsid w:val="00E10237"/>
    <w:rsid w:val="00E13E19"/>
    <w:rsid w:val="00E25F3E"/>
    <w:rsid w:val="00E342B3"/>
    <w:rsid w:val="00E555D3"/>
    <w:rsid w:val="00E6345C"/>
    <w:rsid w:val="00E65FDA"/>
    <w:rsid w:val="00E71286"/>
    <w:rsid w:val="00E7292D"/>
    <w:rsid w:val="00E86930"/>
    <w:rsid w:val="00E92776"/>
    <w:rsid w:val="00EA191E"/>
    <w:rsid w:val="00EA315D"/>
    <w:rsid w:val="00EA6A0C"/>
    <w:rsid w:val="00EB3BE8"/>
    <w:rsid w:val="00EC1FC0"/>
    <w:rsid w:val="00EE5E64"/>
    <w:rsid w:val="00EE695D"/>
    <w:rsid w:val="00F043A7"/>
    <w:rsid w:val="00F23CB1"/>
    <w:rsid w:val="00F37CC3"/>
    <w:rsid w:val="00F40244"/>
    <w:rsid w:val="00F54FCB"/>
    <w:rsid w:val="00F7076E"/>
    <w:rsid w:val="00F853F6"/>
    <w:rsid w:val="00FA28AA"/>
    <w:rsid w:val="00FA2BFD"/>
    <w:rsid w:val="00FB3EA4"/>
    <w:rsid w:val="00FB4FAD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1"/>
    <w:uiPriority w:val="99"/>
    <w:locked/>
    <w:rsid w:val="007E640E"/>
    <w:rPr>
      <w:rFonts w:ascii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">
    <w:name w:val="Заголовок №1"/>
    <w:basedOn w:val="a0"/>
    <w:uiPriority w:val="99"/>
    <w:rsid w:val="007E640E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1">
    <w:name w:val="Основной текст (7)1"/>
    <w:basedOn w:val="a"/>
    <w:link w:val="7"/>
    <w:uiPriority w:val="99"/>
    <w:rsid w:val="007E640E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7E64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1"/>
    <w:uiPriority w:val="99"/>
    <w:locked/>
    <w:rsid w:val="007E640E"/>
    <w:rPr>
      <w:rFonts w:ascii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">
    <w:name w:val="Заголовок №1"/>
    <w:basedOn w:val="a0"/>
    <w:uiPriority w:val="99"/>
    <w:rsid w:val="007E640E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1">
    <w:name w:val="Основной текст (7)1"/>
    <w:basedOn w:val="a"/>
    <w:link w:val="7"/>
    <w:uiPriority w:val="99"/>
    <w:rsid w:val="007E640E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7E64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056C-2680-4714-9F72-C089A85C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2023-02-02T14:35:00Z</cp:lastPrinted>
  <dcterms:created xsi:type="dcterms:W3CDTF">2023-03-06T13:11:00Z</dcterms:created>
  <dcterms:modified xsi:type="dcterms:W3CDTF">2024-03-13T08:47:00Z</dcterms:modified>
</cp:coreProperties>
</file>