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4A2" w:rsidRPr="004074A2" w:rsidRDefault="004074A2" w:rsidP="004074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74A2">
        <w:rPr>
          <w:rFonts w:ascii="Times New Roman" w:eastAsia="Calibri" w:hAnsi="Times New Roman" w:cs="Times New Roman"/>
          <w:sz w:val="24"/>
          <w:szCs w:val="24"/>
        </w:rPr>
        <w:t>Приложение № 5</w:t>
      </w:r>
    </w:p>
    <w:p w:rsidR="004074A2" w:rsidRPr="004074A2" w:rsidRDefault="004074A2" w:rsidP="004074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74A2">
        <w:rPr>
          <w:rFonts w:ascii="Times New Roman" w:eastAsia="Calibri" w:hAnsi="Times New Roman" w:cs="Times New Roman"/>
          <w:sz w:val="24"/>
          <w:szCs w:val="24"/>
        </w:rPr>
        <w:t>УТВЕРЖДЕНО</w:t>
      </w:r>
    </w:p>
    <w:p w:rsidR="004074A2" w:rsidRPr="004074A2" w:rsidRDefault="004074A2" w:rsidP="004074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074A2">
        <w:rPr>
          <w:rFonts w:ascii="Times New Roman" w:eastAsia="Calibri" w:hAnsi="Times New Roman" w:cs="Times New Roman"/>
          <w:sz w:val="24"/>
          <w:szCs w:val="24"/>
        </w:rPr>
        <w:t>приказом Управления</w:t>
      </w:r>
    </w:p>
    <w:p w:rsidR="004074A2" w:rsidRPr="004074A2" w:rsidRDefault="004074A2" w:rsidP="004074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074A2">
        <w:rPr>
          <w:rFonts w:ascii="Times New Roman" w:eastAsia="Calibri" w:hAnsi="Times New Roman" w:cs="Times New Roman"/>
          <w:sz w:val="24"/>
          <w:szCs w:val="24"/>
        </w:rPr>
        <w:t>Роспотребнадзора</w:t>
      </w:r>
      <w:proofErr w:type="spellEnd"/>
      <w:r w:rsidRPr="004074A2">
        <w:rPr>
          <w:rFonts w:ascii="Times New Roman" w:eastAsia="Calibri" w:hAnsi="Times New Roman" w:cs="Times New Roman"/>
          <w:sz w:val="24"/>
          <w:szCs w:val="24"/>
        </w:rPr>
        <w:t xml:space="preserve"> по г. Москве</w:t>
      </w:r>
    </w:p>
    <w:p w:rsidR="004074A2" w:rsidRPr="004074A2" w:rsidRDefault="004074A2" w:rsidP="004074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от «22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>» февраля 2023 № 40</w:t>
      </w:r>
      <w:r w:rsidRPr="004074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074A2">
        <w:rPr>
          <w:rFonts w:ascii="Times New Roman" w:eastAsia="Calibri" w:hAnsi="Times New Roman" w:cs="Times New Roman"/>
          <w:sz w:val="24"/>
          <w:szCs w:val="24"/>
        </w:rPr>
        <w:t>ок</w:t>
      </w:r>
      <w:proofErr w:type="spellEnd"/>
    </w:p>
    <w:p w:rsidR="004074A2" w:rsidRPr="004074A2" w:rsidRDefault="004074A2" w:rsidP="004074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74A2" w:rsidRPr="004074A2" w:rsidRDefault="004074A2" w:rsidP="004074A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4074A2" w:rsidRPr="004074A2" w:rsidRDefault="004074A2" w:rsidP="00407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74A2">
        <w:rPr>
          <w:rFonts w:ascii="Times New Roman" w:eastAsia="Calibri" w:hAnsi="Times New Roman" w:cs="Times New Roman"/>
          <w:b/>
          <w:sz w:val="24"/>
          <w:szCs w:val="24"/>
        </w:rPr>
        <w:t>Тестовые вопросы для проведения конкурсов</w:t>
      </w:r>
    </w:p>
    <w:p w:rsidR="004074A2" w:rsidRPr="004074A2" w:rsidRDefault="004074A2" w:rsidP="00407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74A2">
        <w:rPr>
          <w:rFonts w:ascii="Times New Roman" w:eastAsia="Calibri" w:hAnsi="Times New Roman" w:cs="Times New Roman"/>
          <w:b/>
          <w:sz w:val="24"/>
          <w:szCs w:val="24"/>
        </w:rPr>
        <w:t xml:space="preserve"> на замещение вакантных должностей и включение в кадровый резерв </w:t>
      </w:r>
    </w:p>
    <w:p w:rsidR="004074A2" w:rsidRPr="004074A2" w:rsidRDefault="004074A2" w:rsidP="00407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74A2">
        <w:rPr>
          <w:rFonts w:ascii="Times New Roman" w:eastAsia="Calibri" w:hAnsi="Times New Roman" w:cs="Times New Roman"/>
          <w:b/>
          <w:sz w:val="24"/>
          <w:szCs w:val="24"/>
        </w:rPr>
        <w:t xml:space="preserve">Управления </w:t>
      </w:r>
      <w:proofErr w:type="spellStart"/>
      <w:r w:rsidRPr="004074A2">
        <w:rPr>
          <w:rFonts w:ascii="Times New Roman" w:eastAsia="Calibri" w:hAnsi="Times New Roman" w:cs="Times New Roman"/>
          <w:b/>
          <w:sz w:val="24"/>
          <w:szCs w:val="24"/>
        </w:rPr>
        <w:t>Роспотребнадзора</w:t>
      </w:r>
      <w:proofErr w:type="spellEnd"/>
      <w:r w:rsidRPr="004074A2">
        <w:rPr>
          <w:rFonts w:ascii="Times New Roman" w:eastAsia="Calibri" w:hAnsi="Times New Roman" w:cs="Times New Roman"/>
          <w:b/>
          <w:sz w:val="24"/>
          <w:szCs w:val="24"/>
        </w:rPr>
        <w:t xml:space="preserve"> по г. Москве </w:t>
      </w:r>
    </w:p>
    <w:p w:rsidR="004074A2" w:rsidRPr="004074A2" w:rsidRDefault="004074A2" w:rsidP="004074A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4074A2">
        <w:rPr>
          <w:rFonts w:ascii="Times New Roman" w:eastAsia="Calibri" w:hAnsi="Times New Roman" w:cs="Times New Roman"/>
          <w:b/>
          <w:sz w:val="24"/>
          <w:szCs w:val="24"/>
        </w:rPr>
        <w:t>для отдела бухгалтерского учета, отчетности и имущественных отношений</w:t>
      </w:r>
    </w:p>
    <w:p w:rsidR="001716A8" w:rsidRDefault="001716A8" w:rsidP="00CF287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0"/>
        <w:gridCol w:w="4118"/>
        <w:gridCol w:w="426"/>
        <w:gridCol w:w="4961"/>
      </w:tblGrid>
      <w:tr w:rsidR="004074A2" w:rsidTr="004074A2"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вопроса</w:t>
            </w: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Вариант ответа</w:t>
            </w:r>
          </w:p>
        </w:tc>
      </w:tr>
      <w:tr w:rsidR="004074A2" w:rsidTr="004074A2"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«обеспечивающие специалисты»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Учреждения составляют годовую бюджетную отчетность по состоянию: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года,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на 31 декабря отчетного года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последний рабочий день отчетного года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Pr="004074A2" w:rsidRDefault="004074A2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74A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Единицей бухгалтерского учета основных средств является: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>инвентарное число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инвентарная карточка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инвентарный объект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2" w:rsidRDefault="004074A2">
            <w:pPr>
              <w:pStyle w:val="5"/>
              <w:rPr>
                <w:b w:val="0"/>
                <w:sz w:val="24"/>
                <w:szCs w:val="24"/>
                <w:lang w:eastAsia="en-US"/>
              </w:rPr>
            </w:pPr>
            <w:r>
              <w:rPr>
                <w:b w:val="0"/>
                <w:sz w:val="24"/>
                <w:szCs w:val="24"/>
                <w:lang w:eastAsia="en-US"/>
              </w:rPr>
              <w:t xml:space="preserve">Инвентарная карточка учета основных средств открывается </w:t>
            </w:r>
            <w:proofErr w:type="gramStart"/>
            <w:r>
              <w:rPr>
                <w:b w:val="0"/>
                <w:sz w:val="24"/>
                <w:szCs w:val="24"/>
                <w:lang w:eastAsia="en-US"/>
              </w:rPr>
              <w:t>на</w:t>
            </w:r>
            <w:proofErr w:type="gramEnd"/>
            <w:r>
              <w:rPr>
                <w:b w:val="0"/>
                <w:sz w:val="24"/>
                <w:szCs w:val="24"/>
                <w:lang w:eastAsia="en-US"/>
              </w:rPr>
              <w:t>:</w:t>
            </w:r>
          </w:p>
          <w:p w:rsidR="004074A2" w:rsidRDefault="004074A2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каждый объект основных средств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объекты основных средств, поступившие в одном году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объекты основных средств, поступившие в одном месяце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2" w:rsidRDefault="004074A2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Бухгалтерская запись (проводка) – это запись</w:t>
            </w:r>
          </w:p>
          <w:p w:rsidR="004074A2" w:rsidRDefault="004074A2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корреспондирующих счетов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суммы по хозяйственной операции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хозяйственной операции в денежном выражении путем отражения на корреспондирующих счетах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rPr>
                <w:color w:val="FF0000"/>
                <w:lang w:eastAsia="en-US"/>
              </w:rPr>
            </w:pPr>
            <w:r>
              <w:rPr>
                <w:color w:val="000000" w:themeColor="text1"/>
                <w:shd w:val="clear" w:color="auto" w:fill="FFFFFF"/>
                <w:lang w:eastAsia="en-US"/>
              </w:rPr>
              <w:t>Выплата денежного содержания гражданскому служащему за период ежегодного оплачиваемого отпуска должна производиться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Style w:val="rvts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чем за 10 календарных дней до начала отпуска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Style w:val="rvts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7 дней до начала отпуска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Style w:val="rvts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1 день до начала отпуска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Принятие к  учету сумм израсходованных подотчетных сумм производится на основании:</w:t>
            </w:r>
          </w:p>
          <w:p w:rsidR="004074A2" w:rsidRDefault="004074A2">
            <w:pPr>
              <w:pStyle w:val="a7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Style w:val="rvts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письменного заявления сотрудника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Style w:val="rvts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утвержденного руководителем авансового отчета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Style w:val="rvts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бухгалтерской справки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Ответственность за организацию бухгалтерского учета в организациях, соблюдение законодательства при выполнении хозяйственных операций несет:</w:t>
            </w:r>
          </w:p>
          <w:p w:rsidR="004074A2" w:rsidRDefault="004074A2">
            <w:pPr>
              <w:pStyle w:val="a7"/>
              <w:jc w:val="both"/>
              <w:rPr>
                <w:color w:val="FF0000"/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Style w:val="rvts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Style w:val="rvts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Style w:val="rvts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и главный бухгалтер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уплатить удержанный НДФЛ согласно </w:t>
            </w:r>
            <w:hyperlink r:id="rId7" w:tgtFrame="_blank" w:history="1">
              <w:r>
                <w:rPr>
                  <w:rStyle w:val="a9"/>
                  <w:bdr w:val="none" w:sz="0" w:space="0" w:color="auto" w:frame="1"/>
                  <w:lang w:eastAsia="en-US"/>
                </w:rPr>
                <w:t>п. 6 ст. 226 НК</w:t>
              </w:r>
            </w:hyperlink>
            <w:r>
              <w:rPr>
                <w:lang w:eastAsia="en-US"/>
              </w:rPr>
              <w:t> необходимо не позднее 28 числа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2" w:rsidRDefault="004074A2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 xml:space="preserve">по всем платежам текущего месяца </w:t>
            </w:r>
          </w:p>
          <w:p w:rsidR="004074A2" w:rsidRDefault="004074A2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 платежам за период с 23 числа прошлого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месяца по 22 число текущего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платежам прошлого месяца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Работник просит не перечислять ему аванс, а выдавать зарплату только один раз - при окончательном расчете. Вправе ли работодатель выполнить просьбу сотрудника?</w:t>
            </w:r>
          </w:p>
          <w:p w:rsidR="004074A2" w:rsidRDefault="004074A2">
            <w:pPr>
              <w:pStyle w:val="a7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по заявлению сотрудника можно перечислять один раз в месяц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да, с разрешения руководителя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нет, зарплату надо выплачивать всем минимум каждые полмесяца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Дебиторская задолженность, отраженная на счете 04, учитывается:</w:t>
            </w:r>
          </w:p>
          <w:p w:rsidR="004074A2" w:rsidRDefault="004074A2">
            <w:pPr>
              <w:pStyle w:val="a7"/>
              <w:jc w:val="both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10-ти лет с момента ее списания с баланса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полного ее погашения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5-ти лет с момента ее списания с баланса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2" w:rsidRDefault="004074A2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Что грозит, если расчет по взносам представлен в ИФНС несвоевременно?</w:t>
            </w:r>
          </w:p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блокировка операций по счетам.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 штраф, и блокировка операций по счетам.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P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4A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Pr="004074A2" w:rsidRDefault="004074A2">
            <w:pPr>
              <w:pStyle w:val="a7"/>
              <w:rPr>
                <w:rStyle w:val="a8"/>
                <w:b w:val="0"/>
                <w:lang w:eastAsia="en-US"/>
              </w:rPr>
            </w:pPr>
            <w:r w:rsidRPr="004074A2">
              <w:rPr>
                <w:rStyle w:val="a8"/>
                <w:b w:val="0"/>
                <w:lang w:eastAsia="en-US"/>
              </w:rPr>
              <w:t>Основными средствами в налоговом учете признается имущество со сроком полезного использования более 12 месяцев и первоначальной стоимостью более:</w:t>
            </w:r>
          </w:p>
          <w:p w:rsidR="004074A2" w:rsidRPr="004074A2" w:rsidRDefault="004074A2">
            <w:pPr>
              <w:pStyle w:val="a7"/>
              <w:rPr>
                <w:color w:val="FF0000"/>
              </w:rPr>
            </w:pPr>
            <w:r w:rsidRPr="004074A2">
              <w:rPr>
                <w:lang w:eastAsia="en-US"/>
              </w:rPr>
              <w:br/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 рублей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 рублей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3000 рублей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2" w:rsidRDefault="004074A2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В какой срок надо сдать расчет 4-ФСС в фонд социального страхования?</w:t>
            </w:r>
          </w:p>
          <w:p w:rsidR="004074A2" w:rsidRDefault="004074A2">
            <w:pPr>
              <w:pStyle w:val="a7"/>
              <w:rPr>
                <w:color w:val="FF000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15-го числа месяца, следующего за отчетным кварталом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отчет сдается один раз в год – не позднее 15 апреля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20-го числа месяца, следующего за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для отчета на бумаге и 25-го числа – для электронного варианта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течение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какого срока Заказчик обязан предоставить ответ на поступившее от поставщика обращение за разъяснением извещения о закупке: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6"/>
              <w:ind w:left="3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в течение 2-х дней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24 часов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 течение 7- дней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2" w:rsidRDefault="004074A2">
            <w:pPr>
              <w:pStyle w:val="a7"/>
              <w:rPr>
                <w:lang w:eastAsia="en-US"/>
              </w:rPr>
            </w:pPr>
            <w:r>
              <w:rPr>
                <w:lang w:eastAsia="en-US"/>
              </w:rPr>
              <w:t>Какой документ является основанием для выдачи аванса под отчет сотрудникам учреждения согласно Инструкции по бюджетному учету</w:t>
            </w:r>
          </w:p>
          <w:p w:rsidR="004074A2" w:rsidRDefault="004074A2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руководителя учреждения на основании письменного заявления сотрудника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главного бухгалтера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Письменное заявление сотрудника с указанием назначения аванса и срока, на который он выдается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Pr="004074A2" w:rsidRDefault="004074A2">
            <w:pPr>
              <w:pStyle w:val="a7"/>
              <w:rPr>
                <w:rFonts w:eastAsia="Calibri"/>
                <w:b/>
                <w:color w:val="FF0000"/>
                <w:lang w:eastAsia="en-US"/>
              </w:rPr>
            </w:pPr>
            <w:r w:rsidRPr="004074A2">
              <w:rPr>
                <w:rStyle w:val="a8"/>
                <w:b w:val="0"/>
                <w:lang w:eastAsia="en-US"/>
              </w:rPr>
              <w:t>Какими разрядами представлен показатель «Вид расходов» в классификации расходов бюджетов: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 по 20 разряд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 по 20 разряд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 по 10 разряд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Pr="004074A2" w:rsidRDefault="004074A2">
            <w:pPr>
              <w:pStyle w:val="a7"/>
              <w:rPr>
                <w:lang w:eastAsia="en-US"/>
              </w:rPr>
            </w:pPr>
            <w:r w:rsidRPr="004074A2">
              <w:rPr>
                <w:shd w:val="clear" w:color="auto" w:fill="FFFFFF"/>
                <w:lang w:eastAsia="en-US"/>
              </w:rPr>
              <w:t xml:space="preserve">На какую статью КОСГУ относятся расходы арендатора </w:t>
            </w:r>
            <w:r w:rsidRPr="004074A2">
              <w:rPr>
                <w:shd w:val="clear" w:color="auto" w:fill="FFFFFF"/>
                <w:lang w:eastAsia="en-US"/>
              </w:rPr>
              <w:lastRenderedPageBreak/>
              <w:t>по </w:t>
            </w:r>
            <w:r w:rsidRPr="004074A2">
              <w:rPr>
                <w:bCs/>
                <w:shd w:val="clear" w:color="auto" w:fill="FFFFFF"/>
                <w:lang w:eastAsia="en-US"/>
              </w:rPr>
              <w:t>возмещению</w:t>
            </w:r>
            <w:r w:rsidRPr="004074A2">
              <w:rPr>
                <w:shd w:val="clear" w:color="auto" w:fill="FFFFFF"/>
                <w:lang w:eastAsia="en-US"/>
              </w:rPr>
              <w:t> арендодателю (собственнику имущества) стоимости </w:t>
            </w:r>
            <w:r w:rsidRPr="004074A2">
              <w:rPr>
                <w:bCs/>
                <w:shd w:val="clear" w:color="auto" w:fill="FFFFFF"/>
                <w:lang w:eastAsia="en-US"/>
              </w:rPr>
              <w:t>услуг</w:t>
            </w:r>
            <w:r w:rsidRPr="004074A2">
              <w:rPr>
                <w:shd w:val="clear" w:color="auto" w:fill="FFFFFF"/>
                <w:lang w:eastAsia="en-US"/>
              </w:rPr>
              <w:t> связи, </w:t>
            </w:r>
            <w:r w:rsidRPr="004074A2">
              <w:rPr>
                <w:bCs/>
                <w:shd w:val="clear" w:color="auto" w:fill="FFFFFF"/>
                <w:lang w:eastAsia="en-US"/>
              </w:rPr>
              <w:t>коммунальных</w:t>
            </w:r>
            <w:r w:rsidRPr="004074A2">
              <w:rPr>
                <w:shd w:val="clear" w:color="auto" w:fill="FFFFFF"/>
                <w:lang w:eastAsia="en-US"/>
              </w:rPr>
              <w:t> </w:t>
            </w:r>
            <w:r w:rsidRPr="004074A2">
              <w:rPr>
                <w:bCs/>
                <w:shd w:val="clear" w:color="auto" w:fill="FFFFFF"/>
                <w:lang w:eastAsia="en-US"/>
              </w:rPr>
              <w:t>услуг</w:t>
            </w:r>
            <w:r w:rsidRPr="004074A2">
              <w:rPr>
                <w:shd w:val="clear" w:color="auto" w:fill="FFFFFF"/>
                <w:lang w:eastAsia="en-US"/>
              </w:rPr>
              <w:t> согласно договорам аренды, безвозмездного пользования объектом недвижимости 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223 «Коммунальные услуги»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223 «Коммунальные услуги» и 221 «Услуги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связи»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224 «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Арендная плата за пользование имуществом»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Pr="004074A2" w:rsidRDefault="004074A2">
            <w:pPr>
              <w:spacing w:before="100" w:beforeAutospacing="1" w:after="100" w:afterAutospacing="1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4074A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 какую статью КОСГУ относятся расходы по возмещению работникам (сотрудникам) расходов, связанных со служебными командировками в части найма жилого помещения?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 "Прочие выплаты"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 "Прочая закупка товаров, работ и услуг для обеспечения государственных (муниципальных) нужд"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290 "Прочие расходы"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2" w:rsidRPr="004074A2" w:rsidRDefault="004074A2">
            <w:pPr>
              <w:pStyle w:val="a7"/>
              <w:rPr>
                <w:b/>
                <w:lang w:eastAsia="en-US"/>
              </w:rPr>
            </w:pPr>
            <w:r w:rsidRPr="004074A2">
              <w:rPr>
                <w:rStyle w:val="a8"/>
                <w:b w:val="0"/>
                <w:lang w:eastAsia="en-US"/>
              </w:rPr>
              <w:t>Типами государственных, муниципальных учреждений признаются:</w:t>
            </w:r>
            <w:r w:rsidRPr="004074A2">
              <w:rPr>
                <w:b/>
                <w:lang w:eastAsia="en-US"/>
              </w:rPr>
              <w:br/>
            </w:r>
          </w:p>
          <w:p w:rsidR="004074A2" w:rsidRDefault="004074A2">
            <w:pPr>
              <w:pStyle w:val="a7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бюджетные и казенные 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автономные, бюджетные и казенные 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автономные и казенные</w:t>
            </w:r>
          </w:p>
        </w:tc>
      </w:tr>
      <w:tr w:rsidR="004074A2" w:rsidTr="004074A2"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Показатели годовой бюджетной отчетности должны быть подтверждены:</w:t>
            </w:r>
          </w:p>
          <w:p w:rsidR="004074A2" w:rsidRDefault="004074A2">
            <w:pPr>
              <w:pStyle w:val="a7"/>
              <w:rPr>
                <w:rFonts w:eastAsia="Calibri"/>
                <w:color w:val="FF0000"/>
                <w:lang w:eastAsia="en-US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данными инвентаризации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pStyle w:val="a7"/>
              <w:jc w:val="both"/>
              <w:rPr>
                <w:lang w:eastAsia="en-US"/>
              </w:rPr>
            </w:pPr>
            <w:r>
              <w:rPr>
                <w:lang w:eastAsia="en-US"/>
              </w:rPr>
              <w:t>Б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выпиской Управления федерального казначейства</w:t>
            </w:r>
          </w:p>
        </w:tc>
      </w:tr>
      <w:tr w:rsidR="004074A2" w:rsidTr="004074A2"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74A2" w:rsidRDefault="004074A2">
            <w:pPr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74A2" w:rsidRDefault="00407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бухгалтерской справкой</w:t>
            </w:r>
          </w:p>
        </w:tc>
      </w:tr>
      <w:tr w:rsidR="00C65E39" w:rsidRPr="007214D0" w:rsidTr="00FC26B0">
        <w:tc>
          <w:tcPr>
            <w:tcW w:w="10065" w:type="dxa"/>
            <w:gridSpan w:val="4"/>
          </w:tcPr>
          <w:p w:rsidR="00C65E39" w:rsidRPr="007214D0" w:rsidRDefault="00C65E39" w:rsidP="00561C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 – категория «специалисты»</w:t>
            </w:r>
          </w:p>
        </w:tc>
      </w:tr>
      <w:tr w:rsidR="00C65E39" w:rsidRPr="007214D0" w:rsidTr="00C65E39">
        <w:tc>
          <w:tcPr>
            <w:tcW w:w="560" w:type="dxa"/>
            <w:vMerge w:val="restart"/>
          </w:tcPr>
          <w:p w:rsidR="00C65E39" w:rsidRPr="007214D0" w:rsidRDefault="00C65E39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8" w:type="dxa"/>
            <w:vMerge w:val="restart"/>
          </w:tcPr>
          <w:p w:rsidR="00C65E39" w:rsidRPr="00090353" w:rsidRDefault="00C65E39" w:rsidP="00090353">
            <w:pPr>
              <w:pStyle w:val="a6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75B6E">
              <w:rPr>
                <w:rFonts w:ascii="Times New Roman" w:hAnsi="Times New Roman"/>
                <w:sz w:val="24"/>
                <w:szCs w:val="24"/>
              </w:rPr>
              <w:t>Заказчики осуществляют закупки в соответствии:</w:t>
            </w:r>
          </w:p>
        </w:tc>
        <w:tc>
          <w:tcPr>
            <w:tcW w:w="426" w:type="dxa"/>
          </w:tcPr>
          <w:p w:rsidR="00C65E39" w:rsidRPr="00D75B6E" w:rsidRDefault="00090353" w:rsidP="00704782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C65E39" w:rsidRPr="00090353" w:rsidRDefault="00C65E39" w:rsidP="00704782">
            <w:pPr>
              <w:pStyle w:val="a6"/>
              <w:ind w:left="34"/>
              <w:rPr>
                <w:rStyle w:val="rvts6"/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с планом-заказом</w:t>
            </w:r>
          </w:p>
        </w:tc>
      </w:tr>
      <w:tr w:rsidR="00C65E39" w:rsidRPr="007214D0" w:rsidTr="00C65E39">
        <w:tc>
          <w:tcPr>
            <w:tcW w:w="560" w:type="dxa"/>
            <w:vMerge/>
          </w:tcPr>
          <w:p w:rsidR="00C65E39" w:rsidRPr="007214D0" w:rsidRDefault="00C65E39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C65E39" w:rsidRPr="00D75B6E" w:rsidRDefault="00C65E39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65E39" w:rsidRPr="00D75B6E" w:rsidRDefault="00090353" w:rsidP="00561CD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C65E39" w:rsidRPr="00090353" w:rsidRDefault="00C65E39" w:rsidP="00561CD1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с планом-трафиком</w:t>
            </w:r>
          </w:p>
        </w:tc>
      </w:tr>
      <w:tr w:rsidR="00C65E39" w:rsidRPr="007214D0" w:rsidTr="00C65E39">
        <w:tc>
          <w:tcPr>
            <w:tcW w:w="560" w:type="dxa"/>
            <w:vMerge/>
          </w:tcPr>
          <w:p w:rsidR="00C65E39" w:rsidRPr="007214D0" w:rsidRDefault="00C65E39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C65E39" w:rsidRPr="00D75B6E" w:rsidRDefault="00C65E39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C65E39" w:rsidRPr="00090353" w:rsidRDefault="00090353" w:rsidP="00561CD1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C65E39" w:rsidRPr="00090353" w:rsidRDefault="00C65E39" w:rsidP="00561CD1">
            <w:pPr>
              <w:rPr>
                <w:rStyle w:val="rvts6"/>
                <w:rFonts w:ascii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с планом-графиком</w:t>
            </w:r>
          </w:p>
        </w:tc>
      </w:tr>
      <w:tr w:rsidR="00090353" w:rsidRPr="007214D0" w:rsidTr="00C65E39">
        <w:tc>
          <w:tcPr>
            <w:tcW w:w="560" w:type="dxa"/>
            <w:vMerge w:val="restart"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8" w:type="dxa"/>
            <w:vMerge w:val="restart"/>
          </w:tcPr>
          <w:p w:rsidR="00090353" w:rsidRPr="00090353" w:rsidRDefault="00090353" w:rsidP="00561CD1">
            <w:pPr>
              <w:pStyle w:val="a7"/>
              <w:jc w:val="both"/>
            </w:pPr>
            <w:r w:rsidRPr="00704782">
              <w:t>Принятие к  учету сумм израсходованных подотчетных сумм производится на основании:</w:t>
            </w:r>
          </w:p>
        </w:tc>
        <w:tc>
          <w:tcPr>
            <w:tcW w:w="426" w:type="dxa"/>
          </w:tcPr>
          <w:p w:rsidR="00090353" w:rsidRPr="00D75B6E" w:rsidRDefault="00090353" w:rsidP="002766E6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Style w:val="rvts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письменного заявления сотрудника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Style w:val="rvts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утвержденного руководителем авансового отчета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090353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Style w:val="rvts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бухгалтерской справки</w:t>
            </w:r>
          </w:p>
        </w:tc>
      </w:tr>
      <w:tr w:rsidR="00090353" w:rsidRPr="007214D0" w:rsidTr="00C65E39">
        <w:tc>
          <w:tcPr>
            <w:tcW w:w="560" w:type="dxa"/>
            <w:vMerge w:val="restart"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8" w:type="dxa"/>
            <w:vMerge w:val="restart"/>
          </w:tcPr>
          <w:p w:rsidR="00090353" w:rsidRPr="00090353" w:rsidRDefault="00090353" w:rsidP="00561CD1">
            <w:pPr>
              <w:pStyle w:val="a7"/>
              <w:jc w:val="both"/>
            </w:pPr>
            <w:r w:rsidRPr="00704782">
              <w:t>Ответственность за организацию бухгалтерского учета в организациях, соблюдение законодательства при выполнении хозяйственных операций несет:</w:t>
            </w:r>
          </w:p>
        </w:tc>
        <w:tc>
          <w:tcPr>
            <w:tcW w:w="426" w:type="dxa"/>
          </w:tcPr>
          <w:p w:rsidR="00090353" w:rsidRPr="00D75B6E" w:rsidRDefault="00090353" w:rsidP="002766E6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Style w:val="rvts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Style w:val="rvts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090353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Style w:val="rvts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руководитель и главный бухгалтер</w:t>
            </w:r>
          </w:p>
        </w:tc>
      </w:tr>
      <w:tr w:rsidR="00090353" w:rsidRPr="007214D0" w:rsidTr="00C65E39">
        <w:tc>
          <w:tcPr>
            <w:tcW w:w="560" w:type="dxa"/>
            <w:vMerge w:val="restart"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8" w:type="dxa"/>
            <w:vMerge w:val="restart"/>
          </w:tcPr>
          <w:p w:rsidR="00090353" w:rsidRPr="00D75B6E" w:rsidRDefault="00090353" w:rsidP="00561CD1">
            <w:pPr>
              <w:pStyle w:val="a7"/>
              <w:jc w:val="both"/>
            </w:pPr>
            <w:r w:rsidRPr="00D75B6E">
              <w:rPr>
                <w:shd w:val="clear" w:color="auto" w:fill="FFFFFF"/>
              </w:rPr>
              <w:t xml:space="preserve">уплатить удержанный НДФЛ согласно </w:t>
            </w:r>
            <w:hyperlink r:id="rId8" w:tgtFrame="_blank" w:history="1">
              <w:r w:rsidRPr="00D75B6E">
                <w:rPr>
                  <w:rStyle w:val="a9"/>
                  <w:color w:val="auto"/>
                  <w:bdr w:val="none" w:sz="0" w:space="0" w:color="auto" w:frame="1"/>
                </w:rPr>
                <w:t>п. 6 ст. 226 НК</w:t>
              </w:r>
            </w:hyperlink>
            <w:r w:rsidRPr="00D75B6E">
              <w:t> необходимо не позднее 28 числа</w:t>
            </w:r>
          </w:p>
        </w:tc>
        <w:tc>
          <w:tcPr>
            <w:tcW w:w="426" w:type="dxa"/>
          </w:tcPr>
          <w:p w:rsidR="00090353" w:rsidRPr="00D75B6E" w:rsidRDefault="00090353" w:rsidP="002766E6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90353" w:rsidRPr="00090353" w:rsidRDefault="00090353" w:rsidP="00090353">
            <w:pPr>
              <w:pStyle w:val="a7"/>
              <w:jc w:val="both"/>
              <w:rPr>
                <w:rStyle w:val="rvts6"/>
              </w:rPr>
            </w:pPr>
            <w:r w:rsidRPr="00090353">
              <w:t xml:space="preserve">по всем платежам текущего месяца 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D75B6E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 платежам за период с 23 числа прошлого месяца по 22 число текущего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D75B6E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090353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по платежам прошлого месяца</w:t>
            </w:r>
          </w:p>
        </w:tc>
      </w:tr>
      <w:tr w:rsidR="00090353" w:rsidRPr="007214D0" w:rsidTr="00C65E39">
        <w:tc>
          <w:tcPr>
            <w:tcW w:w="560" w:type="dxa"/>
            <w:vMerge w:val="restart"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8" w:type="dxa"/>
            <w:vMerge w:val="restart"/>
          </w:tcPr>
          <w:p w:rsidR="00090353" w:rsidRPr="00090353" w:rsidRDefault="00090353" w:rsidP="00561CD1">
            <w:pPr>
              <w:pStyle w:val="a7"/>
              <w:jc w:val="both"/>
            </w:pPr>
            <w:r w:rsidRPr="00704782">
              <w:t>Работник просит не перечислять ему аванс, а выдавать зарплату только один раз - при окончательном расчете. Вправе ли работодатель выполнить просьбу сотрудника?</w:t>
            </w:r>
          </w:p>
        </w:tc>
        <w:tc>
          <w:tcPr>
            <w:tcW w:w="426" w:type="dxa"/>
          </w:tcPr>
          <w:p w:rsidR="00090353" w:rsidRPr="00D75B6E" w:rsidRDefault="00090353" w:rsidP="002766E6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да, по заявлению сотрудника можно перечислять один раз в месяц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да, с разрешения руководителя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090353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нет, зарплату надо выплачивать всем минимум каждые полмесяца</w:t>
            </w:r>
          </w:p>
        </w:tc>
      </w:tr>
      <w:tr w:rsidR="00090353" w:rsidRPr="007214D0" w:rsidTr="00C65E39">
        <w:trPr>
          <w:trHeight w:val="407"/>
        </w:trPr>
        <w:tc>
          <w:tcPr>
            <w:tcW w:w="560" w:type="dxa"/>
            <w:vMerge w:val="restart"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8" w:type="dxa"/>
            <w:vMerge w:val="restart"/>
          </w:tcPr>
          <w:p w:rsidR="00090353" w:rsidRPr="00704782" w:rsidRDefault="00090353" w:rsidP="00561CD1">
            <w:pPr>
              <w:pStyle w:val="a7"/>
              <w:jc w:val="both"/>
            </w:pPr>
            <w:r w:rsidRPr="00704782">
              <w:t>Дебиторская задолженность, отраженная на счете 04, учитывается:</w:t>
            </w:r>
          </w:p>
          <w:p w:rsidR="00090353" w:rsidRPr="00704782" w:rsidRDefault="00090353" w:rsidP="00561CD1">
            <w:pPr>
              <w:pStyle w:val="a7"/>
              <w:jc w:val="both"/>
              <w:rPr>
                <w:rFonts w:eastAsia="Calibri"/>
                <w:color w:val="FF0000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в течение 10-ти лет с момента ее списания с баланса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до полного ее погашения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090353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в течение 5-ти лет с момента ее списания с баланса</w:t>
            </w:r>
          </w:p>
        </w:tc>
      </w:tr>
      <w:tr w:rsidR="00090353" w:rsidRPr="007214D0" w:rsidTr="00C65E39">
        <w:tc>
          <w:tcPr>
            <w:tcW w:w="560" w:type="dxa"/>
            <w:vMerge w:val="restart"/>
          </w:tcPr>
          <w:p w:rsidR="00090353" w:rsidRPr="007214D0" w:rsidRDefault="00090353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8" w:type="dxa"/>
            <w:vMerge w:val="restart"/>
          </w:tcPr>
          <w:p w:rsidR="00090353" w:rsidRPr="00090353" w:rsidRDefault="00090353" w:rsidP="00090353">
            <w:pPr>
              <w:pStyle w:val="a7"/>
            </w:pPr>
            <w:r w:rsidRPr="00704782">
              <w:t xml:space="preserve">Что грозит, если расчет по взносам представлен в ИФНС </w:t>
            </w:r>
            <w:r w:rsidRPr="00704782">
              <w:lastRenderedPageBreak/>
              <w:t>несвоевременно?</w:t>
            </w:r>
          </w:p>
        </w:tc>
        <w:tc>
          <w:tcPr>
            <w:tcW w:w="426" w:type="dxa"/>
          </w:tcPr>
          <w:p w:rsidR="00090353" w:rsidRPr="00D75B6E" w:rsidRDefault="00090353" w:rsidP="002766E6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32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90353" w:rsidRPr="00090353" w:rsidRDefault="00090353" w:rsidP="00532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блокировка операций по счетам.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32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090353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90353" w:rsidRPr="00090353" w:rsidRDefault="00090353" w:rsidP="0053246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и штраф, и блокировка операций по счетам.</w:t>
            </w:r>
          </w:p>
        </w:tc>
      </w:tr>
      <w:tr w:rsidR="00090353" w:rsidRPr="007214D0" w:rsidTr="00C65E39">
        <w:tc>
          <w:tcPr>
            <w:tcW w:w="560" w:type="dxa"/>
            <w:vMerge w:val="restart"/>
          </w:tcPr>
          <w:p w:rsidR="00090353" w:rsidRPr="007214D0" w:rsidRDefault="00090353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4118" w:type="dxa"/>
            <w:vMerge w:val="restart"/>
          </w:tcPr>
          <w:p w:rsidR="00090353" w:rsidRPr="00E66BE8" w:rsidRDefault="00090353" w:rsidP="00896E86">
            <w:pPr>
              <w:pStyle w:val="a7"/>
            </w:pPr>
            <w:r w:rsidRPr="00E66BE8">
              <w:rPr>
                <w:shd w:val="clear" w:color="auto" w:fill="FFFFFF"/>
              </w:rPr>
              <w:t xml:space="preserve">Для чего предназначена </w:t>
            </w:r>
            <w:proofErr w:type="spellStart"/>
            <w:r w:rsidRPr="00E66BE8">
              <w:rPr>
                <w:shd w:val="clear" w:color="auto" w:fill="FFFFFF"/>
              </w:rPr>
              <w:t>оборотно</w:t>
            </w:r>
            <w:proofErr w:type="spellEnd"/>
            <w:r w:rsidRPr="00E66BE8">
              <w:rPr>
                <w:shd w:val="clear" w:color="auto" w:fill="FFFFFF"/>
              </w:rPr>
              <w:t>-сальдовая ведомость:</w:t>
            </w:r>
            <w:r w:rsidRPr="00E66BE8">
              <w:br/>
            </w:r>
            <w:r w:rsidRPr="00E66BE8">
              <w:rPr>
                <w:shd w:val="clear" w:color="auto" w:fill="FFFFFF"/>
              </w:rPr>
              <w:t xml:space="preserve">           </w:t>
            </w:r>
          </w:p>
        </w:tc>
        <w:tc>
          <w:tcPr>
            <w:tcW w:w="426" w:type="dxa"/>
          </w:tcPr>
          <w:p w:rsidR="00090353" w:rsidRPr="00D75B6E" w:rsidRDefault="00090353" w:rsidP="002766E6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90353" w:rsidRPr="00090353" w:rsidRDefault="00090353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для проверки правильности остатков и оборотов по счетам бухгалтерского учета за определенный период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E66BE8" w:rsidRDefault="00090353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90353" w:rsidRPr="00090353" w:rsidRDefault="00090353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проверки правильности корреспонденций между счетами бухгалтерского учета за определенный период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E66BE8" w:rsidRDefault="00090353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090353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90353" w:rsidRPr="00090353" w:rsidRDefault="00090353" w:rsidP="005324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сопоставления имущества и обязательств организации на определенную дату</w:t>
            </w:r>
          </w:p>
        </w:tc>
      </w:tr>
      <w:tr w:rsidR="00090353" w:rsidRPr="007214D0" w:rsidTr="00C65E39">
        <w:tc>
          <w:tcPr>
            <w:tcW w:w="560" w:type="dxa"/>
            <w:vMerge w:val="restart"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8" w:type="dxa"/>
            <w:vMerge w:val="restart"/>
          </w:tcPr>
          <w:p w:rsidR="00090353" w:rsidRPr="00704782" w:rsidRDefault="00090353" w:rsidP="00561CD1">
            <w:pPr>
              <w:pStyle w:val="a7"/>
            </w:pPr>
            <w:r w:rsidRPr="00704782">
              <w:t>Какой документ является основанием для выдачи аванса под отчет сотрудникам учреждения согласно Инструкции по бюджетному учету</w:t>
            </w:r>
          </w:p>
          <w:p w:rsidR="00090353" w:rsidRPr="00704782" w:rsidRDefault="00090353" w:rsidP="00561CD1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Распоряжение руководителя учреждения на основании письменного заявления сотрудника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Распоряжение главного бухгалтера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090353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Письменное заявление сотрудника с указанием назначения аванса и срока, на который он выдается</w:t>
            </w:r>
          </w:p>
        </w:tc>
      </w:tr>
      <w:tr w:rsidR="00090353" w:rsidRPr="007214D0" w:rsidTr="00C65E39">
        <w:tc>
          <w:tcPr>
            <w:tcW w:w="560" w:type="dxa"/>
            <w:vMerge w:val="restart"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8" w:type="dxa"/>
            <w:vMerge w:val="restart"/>
          </w:tcPr>
          <w:p w:rsidR="00090353" w:rsidRPr="00704782" w:rsidRDefault="00090353" w:rsidP="00561CD1">
            <w:pPr>
              <w:pStyle w:val="a7"/>
              <w:rPr>
                <w:rFonts w:eastAsia="Calibri"/>
                <w:color w:val="FF0000"/>
              </w:rPr>
            </w:pPr>
            <w:r w:rsidRPr="00704782">
              <w:rPr>
                <w:rStyle w:val="a8"/>
                <w:b w:val="0"/>
              </w:rPr>
              <w:t>Какими разрядами представлен показатель «Вид расходов» в классификации расходов бюджетов:</w:t>
            </w:r>
          </w:p>
        </w:tc>
        <w:tc>
          <w:tcPr>
            <w:tcW w:w="426" w:type="dxa"/>
          </w:tcPr>
          <w:p w:rsidR="00090353" w:rsidRPr="00D75B6E" w:rsidRDefault="00090353" w:rsidP="002766E6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с 18 по 20 разряд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с 12 по 20 разряд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090353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с 15 по 10 разряд</w:t>
            </w:r>
          </w:p>
        </w:tc>
      </w:tr>
      <w:tr w:rsidR="00090353" w:rsidRPr="007214D0" w:rsidTr="00C65E39">
        <w:tc>
          <w:tcPr>
            <w:tcW w:w="560" w:type="dxa"/>
            <w:vMerge w:val="restart"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8" w:type="dxa"/>
            <w:vMerge w:val="restart"/>
          </w:tcPr>
          <w:p w:rsidR="00090353" w:rsidRPr="00E66BE8" w:rsidRDefault="00090353" w:rsidP="00561CD1">
            <w:pPr>
              <w:pStyle w:val="a7"/>
            </w:pPr>
            <w:r w:rsidRPr="00E66BE8">
              <w:rPr>
                <w:shd w:val="clear" w:color="auto" w:fill="FFFFFF"/>
              </w:rPr>
              <w:t xml:space="preserve">На какую статью КОСГУ относятся расходы </w:t>
            </w:r>
            <w:r w:rsidRPr="004074A2">
              <w:rPr>
                <w:shd w:val="clear" w:color="auto" w:fill="FFFFFF"/>
              </w:rPr>
              <w:t>арендатора по </w:t>
            </w:r>
            <w:r w:rsidRPr="004074A2">
              <w:rPr>
                <w:bCs/>
                <w:shd w:val="clear" w:color="auto" w:fill="FFFFFF"/>
              </w:rPr>
              <w:t>возмещению</w:t>
            </w:r>
            <w:r w:rsidRPr="004074A2">
              <w:rPr>
                <w:shd w:val="clear" w:color="auto" w:fill="FFFFFF"/>
              </w:rPr>
              <w:t> арендодателю (собственнику имущества) стоимости </w:t>
            </w:r>
            <w:r w:rsidRPr="004074A2">
              <w:rPr>
                <w:bCs/>
                <w:shd w:val="clear" w:color="auto" w:fill="FFFFFF"/>
              </w:rPr>
              <w:t>услуг</w:t>
            </w:r>
            <w:r w:rsidRPr="004074A2">
              <w:rPr>
                <w:shd w:val="clear" w:color="auto" w:fill="FFFFFF"/>
              </w:rPr>
              <w:t> связи, </w:t>
            </w:r>
            <w:r w:rsidRPr="004074A2">
              <w:rPr>
                <w:bCs/>
                <w:shd w:val="clear" w:color="auto" w:fill="FFFFFF"/>
              </w:rPr>
              <w:t>коммунальных</w:t>
            </w:r>
            <w:r w:rsidRPr="004074A2">
              <w:rPr>
                <w:shd w:val="clear" w:color="auto" w:fill="FFFFFF"/>
              </w:rPr>
              <w:t> </w:t>
            </w:r>
            <w:r w:rsidRPr="004074A2">
              <w:rPr>
                <w:bCs/>
                <w:shd w:val="clear" w:color="auto" w:fill="FFFFFF"/>
              </w:rPr>
              <w:t>услуг</w:t>
            </w:r>
            <w:r w:rsidRPr="004074A2">
              <w:rPr>
                <w:shd w:val="clear" w:color="auto" w:fill="FFFFFF"/>
              </w:rPr>
              <w:t> согласно договорам аренды, безвозмездного пользования объектом недвижимости</w:t>
            </w:r>
            <w:r w:rsidRPr="00E66BE8">
              <w:rPr>
                <w:shd w:val="clear" w:color="auto" w:fill="FFFFFF"/>
              </w:rPr>
              <w:t> </w:t>
            </w:r>
          </w:p>
        </w:tc>
        <w:tc>
          <w:tcPr>
            <w:tcW w:w="426" w:type="dxa"/>
          </w:tcPr>
          <w:p w:rsidR="00090353" w:rsidRPr="00D75B6E" w:rsidRDefault="00090353" w:rsidP="002766E6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223 «Коммунальные услуги»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E66BE8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223 «Коммунальные услуги» и 221 «Услуги связи»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E66BE8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090353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224 «</w:t>
            </w:r>
            <w:r w:rsidRPr="00090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Арендная плата за пользование имуществом»</w:t>
            </w:r>
          </w:p>
        </w:tc>
      </w:tr>
      <w:tr w:rsidR="00090353" w:rsidRPr="007214D0" w:rsidTr="00C65E39">
        <w:tc>
          <w:tcPr>
            <w:tcW w:w="560" w:type="dxa"/>
            <w:vMerge w:val="restart"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8" w:type="dxa"/>
            <w:vMerge w:val="restart"/>
          </w:tcPr>
          <w:p w:rsidR="00090353" w:rsidRPr="00704782" w:rsidRDefault="00090353" w:rsidP="00561CD1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478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На какую статью КОСГУ относятся расходы по возмещению работникам (сотрудникам) расходов, связанных со служебными командировками в части найма жилого помещения?</w:t>
            </w:r>
          </w:p>
        </w:tc>
        <w:tc>
          <w:tcPr>
            <w:tcW w:w="426" w:type="dxa"/>
          </w:tcPr>
          <w:p w:rsidR="00090353" w:rsidRPr="00D75B6E" w:rsidRDefault="00090353" w:rsidP="002766E6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212 "Прочие выплаты"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244 "Прочая закупка товаров, работ и услуг для обеспечения государственных (муниципальных) нужд"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090353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290 "Прочие расходы"</w:t>
            </w:r>
          </w:p>
        </w:tc>
      </w:tr>
      <w:tr w:rsidR="00090353" w:rsidRPr="007214D0" w:rsidTr="00C65E39">
        <w:tc>
          <w:tcPr>
            <w:tcW w:w="560" w:type="dxa"/>
            <w:vMerge w:val="restart"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8" w:type="dxa"/>
            <w:vMerge w:val="restart"/>
          </w:tcPr>
          <w:p w:rsidR="00090353" w:rsidRPr="00090353" w:rsidRDefault="00090353" w:rsidP="00561CD1">
            <w:pPr>
              <w:pStyle w:val="a7"/>
              <w:rPr>
                <w:b/>
              </w:rPr>
            </w:pPr>
            <w:r w:rsidRPr="00704782">
              <w:rPr>
                <w:rStyle w:val="a8"/>
                <w:b w:val="0"/>
              </w:rPr>
              <w:t>Типами государственных, муниципальных учреждений признаются:</w:t>
            </w:r>
          </w:p>
        </w:tc>
        <w:tc>
          <w:tcPr>
            <w:tcW w:w="426" w:type="dxa"/>
          </w:tcPr>
          <w:p w:rsidR="00090353" w:rsidRPr="00D75B6E" w:rsidRDefault="00090353" w:rsidP="002766E6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бюджетные и казенные 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автономные, бюджетные и казенные 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090353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автономные и казенные</w:t>
            </w:r>
          </w:p>
        </w:tc>
      </w:tr>
      <w:tr w:rsidR="00090353" w:rsidRPr="007214D0" w:rsidTr="00C65E39">
        <w:tc>
          <w:tcPr>
            <w:tcW w:w="560" w:type="dxa"/>
            <w:vMerge w:val="restart"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8" w:type="dxa"/>
            <w:vMerge w:val="restart"/>
          </w:tcPr>
          <w:p w:rsidR="00090353" w:rsidRPr="00090353" w:rsidRDefault="00090353" w:rsidP="00090353">
            <w:pPr>
              <w:pStyle w:val="a7"/>
              <w:jc w:val="both"/>
            </w:pPr>
            <w:r w:rsidRPr="00704782">
              <w:t>Показатели годовой бюджетной отчетности должны быть подтверждены:</w:t>
            </w:r>
          </w:p>
        </w:tc>
        <w:tc>
          <w:tcPr>
            <w:tcW w:w="426" w:type="dxa"/>
          </w:tcPr>
          <w:p w:rsidR="00090353" w:rsidRPr="00D75B6E" w:rsidRDefault="00090353" w:rsidP="002766E6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данными инвентаризации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выпиской Управления федерального казначейства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090353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бухгалтерской справкой</w:t>
            </w:r>
          </w:p>
        </w:tc>
      </w:tr>
      <w:tr w:rsidR="00090353" w:rsidRPr="007214D0" w:rsidTr="00C65E39">
        <w:tc>
          <w:tcPr>
            <w:tcW w:w="560" w:type="dxa"/>
            <w:vMerge w:val="restart"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8" w:type="dxa"/>
            <w:vMerge w:val="restart"/>
          </w:tcPr>
          <w:p w:rsidR="00090353" w:rsidRPr="00704782" w:rsidRDefault="00090353" w:rsidP="00561C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82">
              <w:rPr>
                <w:rFonts w:ascii="Times New Roman" w:hAnsi="Times New Roman" w:cs="Times New Roman"/>
                <w:sz w:val="24"/>
                <w:szCs w:val="24"/>
              </w:rPr>
              <w:t>Учреждения составляют годовую бюджетную отчетность по состоянию:</w:t>
            </w:r>
          </w:p>
        </w:tc>
        <w:tc>
          <w:tcPr>
            <w:tcW w:w="426" w:type="dxa"/>
          </w:tcPr>
          <w:p w:rsidR="00090353" w:rsidRPr="00D75B6E" w:rsidRDefault="00090353" w:rsidP="002766E6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года, следующего за </w:t>
            </w:r>
            <w:proofErr w:type="gramStart"/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на 31 декабря отчетного года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090353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на последний рабочий день отчетного года</w:t>
            </w:r>
          </w:p>
        </w:tc>
      </w:tr>
      <w:tr w:rsidR="00090353" w:rsidRPr="007214D0" w:rsidTr="00C65E39">
        <w:tc>
          <w:tcPr>
            <w:tcW w:w="560" w:type="dxa"/>
            <w:vMerge w:val="restart"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8" w:type="dxa"/>
            <w:vMerge w:val="restart"/>
          </w:tcPr>
          <w:p w:rsidR="00090353" w:rsidRPr="00704782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478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Единицей бухгалтерского учета основных средств является:</w:t>
            </w:r>
          </w:p>
        </w:tc>
        <w:tc>
          <w:tcPr>
            <w:tcW w:w="426" w:type="dxa"/>
          </w:tcPr>
          <w:p w:rsidR="00090353" w:rsidRPr="00D75B6E" w:rsidRDefault="00090353" w:rsidP="002766E6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pStyle w:val="a7"/>
              <w:rPr>
                <w:color w:val="FF0000"/>
              </w:rPr>
            </w:pPr>
            <w:r w:rsidRPr="00090353">
              <w:t>инвентарное число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инвентарная карточка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090353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инвентарный объект</w:t>
            </w:r>
          </w:p>
        </w:tc>
      </w:tr>
      <w:tr w:rsidR="00090353" w:rsidRPr="007214D0" w:rsidTr="00C65E39">
        <w:tc>
          <w:tcPr>
            <w:tcW w:w="560" w:type="dxa"/>
            <w:vMerge w:val="restart"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8" w:type="dxa"/>
            <w:vMerge w:val="restart"/>
          </w:tcPr>
          <w:p w:rsidR="00090353" w:rsidRPr="00704782" w:rsidRDefault="00090353" w:rsidP="00561CD1">
            <w:pPr>
              <w:pStyle w:val="5"/>
              <w:outlineLvl w:val="4"/>
              <w:rPr>
                <w:b w:val="0"/>
                <w:sz w:val="24"/>
                <w:szCs w:val="24"/>
              </w:rPr>
            </w:pPr>
            <w:r w:rsidRPr="00704782">
              <w:rPr>
                <w:b w:val="0"/>
                <w:sz w:val="24"/>
                <w:szCs w:val="24"/>
              </w:rPr>
              <w:t xml:space="preserve">Инвентарная карточка учета основных средств открывается </w:t>
            </w:r>
            <w:proofErr w:type="gramStart"/>
            <w:r w:rsidRPr="00704782">
              <w:rPr>
                <w:b w:val="0"/>
                <w:sz w:val="24"/>
                <w:szCs w:val="24"/>
              </w:rPr>
              <w:t>на</w:t>
            </w:r>
            <w:proofErr w:type="gramEnd"/>
            <w:r w:rsidRPr="00704782">
              <w:rPr>
                <w:b w:val="0"/>
                <w:sz w:val="24"/>
                <w:szCs w:val="24"/>
              </w:rPr>
              <w:t>:</w:t>
            </w:r>
          </w:p>
          <w:p w:rsidR="00090353" w:rsidRPr="00704782" w:rsidRDefault="00090353" w:rsidP="00561CD1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каждый объект основных средств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все объекты основных средств, поступившие в одном году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090353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все объекты основных средств, поступившие в одном месяце</w:t>
            </w:r>
          </w:p>
        </w:tc>
      </w:tr>
      <w:tr w:rsidR="00090353" w:rsidRPr="007214D0" w:rsidTr="00C65E39">
        <w:tc>
          <w:tcPr>
            <w:tcW w:w="560" w:type="dxa"/>
            <w:vMerge w:val="restart"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8" w:type="dxa"/>
            <w:vMerge w:val="restart"/>
          </w:tcPr>
          <w:p w:rsidR="00090353" w:rsidRPr="00704782" w:rsidRDefault="00090353" w:rsidP="00561CD1">
            <w:pPr>
              <w:pStyle w:val="a7"/>
            </w:pPr>
            <w:r w:rsidRPr="00704782">
              <w:t xml:space="preserve">Бухгалтерская запись (проводка) – </w:t>
            </w:r>
            <w:r w:rsidRPr="00704782">
              <w:lastRenderedPageBreak/>
              <w:t>это запись</w:t>
            </w:r>
          </w:p>
          <w:p w:rsidR="00090353" w:rsidRPr="00704782" w:rsidRDefault="00090353" w:rsidP="00561CD1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корреспондирующих счетов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суммы по хозяйственной операции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090353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хозяйственной операции в денежном выражении путем отражения на корреспондирующих счетах</w:t>
            </w:r>
          </w:p>
        </w:tc>
      </w:tr>
      <w:tr w:rsidR="00090353" w:rsidRPr="007214D0" w:rsidTr="00C65E39">
        <w:tc>
          <w:tcPr>
            <w:tcW w:w="560" w:type="dxa"/>
            <w:vMerge w:val="restart"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18" w:type="dxa"/>
            <w:vMerge w:val="restart"/>
          </w:tcPr>
          <w:p w:rsidR="00090353" w:rsidRPr="00704782" w:rsidRDefault="00090353" w:rsidP="00561CD1">
            <w:pPr>
              <w:pStyle w:val="a7"/>
              <w:rPr>
                <w:color w:val="FF0000"/>
              </w:rPr>
            </w:pPr>
            <w:r w:rsidRPr="00704782">
              <w:rPr>
                <w:color w:val="000000" w:themeColor="text1"/>
                <w:shd w:val="clear" w:color="auto" w:fill="FFFFFF"/>
              </w:rPr>
              <w:t>Выплата денежного содержания гражданскому служащему за период ежегодного оплачиваемого отпуска должна производиться</w:t>
            </w:r>
          </w:p>
        </w:tc>
        <w:tc>
          <w:tcPr>
            <w:tcW w:w="426" w:type="dxa"/>
          </w:tcPr>
          <w:p w:rsidR="00090353" w:rsidRPr="00D75B6E" w:rsidRDefault="00090353" w:rsidP="002766E6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90353" w:rsidRPr="00090353" w:rsidRDefault="00090353" w:rsidP="00561CD1">
            <w:pPr>
              <w:rPr>
                <w:rStyle w:val="rvts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 </w:t>
            </w:r>
            <w:proofErr w:type="gramStart"/>
            <w:r w:rsidRPr="00090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позднее</w:t>
            </w:r>
            <w:proofErr w:type="gramEnd"/>
            <w:r w:rsidRPr="0009035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чем за 10 календарных дней до начала отпуска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90353">
              <w:rPr>
                <w:rFonts w:ascii="Times New Roman" w:hAnsi="Times New Roman" w:cs="Times New Roman"/>
                <w:sz w:val="24"/>
                <w:szCs w:val="24"/>
              </w:rPr>
              <w:t xml:space="preserve"> чем за 7 дней до начала отпуска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090353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090353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090353">
              <w:rPr>
                <w:rFonts w:ascii="Times New Roman" w:hAnsi="Times New Roman" w:cs="Times New Roman"/>
                <w:sz w:val="24"/>
                <w:szCs w:val="24"/>
              </w:rPr>
              <w:t xml:space="preserve"> чем за 1 день до начала отпуска</w:t>
            </w:r>
          </w:p>
        </w:tc>
      </w:tr>
      <w:tr w:rsidR="00090353" w:rsidRPr="007214D0" w:rsidTr="00C65E39">
        <w:tc>
          <w:tcPr>
            <w:tcW w:w="560" w:type="dxa"/>
            <w:vMerge w:val="restart"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8" w:type="dxa"/>
            <w:vMerge w:val="restart"/>
          </w:tcPr>
          <w:p w:rsidR="00090353" w:rsidRPr="00E66BE8" w:rsidRDefault="00090353" w:rsidP="00896E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Допускаются ли в кассовых и банковских документах исправления:</w:t>
            </w:r>
            <w:r w:rsidRPr="00E66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B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    </w:t>
            </w:r>
          </w:p>
        </w:tc>
        <w:tc>
          <w:tcPr>
            <w:tcW w:w="426" w:type="dxa"/>
          </w:tcPr>
          <w:p w:rsidR="00090353" w:rsidRPr="00D75B6E" w:rsidRDefault="00090353" w:rsidP="002766E6">
            <w:pPr>
              <w:pStyle w:val="a6"/>
              <w:ind w:left="3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допускаются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E66BE8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D75B6E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 допускаются</w:t>
            </w:r>
          </w:p>
        </w:tc>
      </w:tr>
      <w:tr w:rsidR="00090353" w:rsidRPr="007214D0" w:rsidTr="00C65E39">
        <w:tc>
          <w:tcPr>
            <w:tcW w:w="560" w:type="dxa"/>
            <w:vMerge/>
          </w:tcPr>
          <w:p w:rsidR="00090353" w:rsidRPr="007214D0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090353" w:rsidRPr="00E66BE8" w:rsidRDefault="00090353" w:rsidP="00553B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090353" w:rsidRPr="00090353" w:rsidRDefault="00090353" w:rsidP="002766E6">
            <w:pPr>
              <w:rPr>
                <w:rFonts w:ascii="Times New Roman" w:hAnsi="Times New Roman"/>
                <w:sz w:val="24"/>
                <w:szCs w:val="24"/>
              </w:rPr>
            </w:pPr>
            <w:r w:rsidRPr="00090353">
              <w:rPr>
                <w:rFonts w:ascii="Times New Roman" w:hAnsi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090353" w:rsidRPr="00090353" w:rsidRDefault="00090353" w:rsidP="00553BC7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9035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неоговоренные исправления не допускаются</w:t>
            </w:r>
          </w:p>
        </w:tc>
      </w:tr>
      <w:tr w:rsidR="004074A2" w:rsidRPr="007214D0" w:rsidTr="00435B7E">
        <w:tc>
          <w:tcPr>
            <w:tcW w:w="10065" w:type="dxa"/>
            <w:gridSpan w:val="4"/>
          </w:tcPr>
          <w:p w:rsidR="004074A2" w:rsidRPr="007214D0" w:rsidRDefault="004074A2" w:rsidP="00435B7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группа должностей – категория «руководители»</w:t>
            </w:r>
          </w:p>
        </w:tc>
      </w:tr>
      <w:tr w:rsidR="004074A2" w:rsidRPr="007214D0" w:rsidTr="00435B7E">
        <w:trPr>
          <w:trHeight w:val="407"/>
        </w:trPr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8" w:type="dxa"/>
            <w:vMerge w:val="restart"/>
          </w:tcPr>
          <w:p w:rsidR="004074A2" w:rsidRPr="00704782" w:rsidRDefault="004074A2" w:rsidP="00435B7E">
            <w:pPr>
              <w:pStyle w:val="a7"/>
            </w:pPr>
            <w:r w:rsidRPr="00704782">
              <w:t>Что грозит, если расчет по взносам представлен в ИФНС несвоевременно?</w:t>
            </w:r>
          </w:p>
          <w:p w:rsidR="004074A2" w:rsidRPr="00704782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штраф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блокировка операций по счетам.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и штраф, и блокировка операций по счетам.</w:t>
            </w:r>
          </w:p>
        </w:tc>
      </w:tr>
      <w:tr w:rsidR="004074A2" w:rsidRPr="007214D0" w:rsidTr="00435B7E"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8" w:type="dxa"/>
            <w:vMerge w:val="restart"/>
          </w:tcPr>
          <w:p w:rsidR="004074A2" w:rsidRPr="00704782" w:rsidRDefault="004074A2" w:rsidP="00435B7E">
            <w:pPr>
              <w:pStyle w:val="a7"/>
              <w:rPr>
                <w:rStyle w:val="a8"/>
                <w:b w:val="0"/>
              </w:rPr>
            </w:pPr>
            <w:r w:rsidRPr="00704782">
              <w:rPr>
                <w:rStyle w:val="a8"/>
                <w:b w:val="0"/>
              </w:rPr>
              <w:t>Основными средствами в налоговом учете признается имущество со сроком полезного использования более 12 месяцев и первоначальной стоимостью более:</w:t>
            </w:r>
          </w:p>
          <w:p w:rsidR="004074A2" w:rsidRPr="00704782" w:rsidRDefault="004074A2" w:rsidP="00435B7E">
            <w:pPr>
              <w:pStyle w:val="a7"/>
              <w:rPr>
                <w:color w:val="FF0000"/>
              </w:rPr>
            </w:pPr>
            <w:r w:rsidRPr="00704782">
              <w:br/>
            </w: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10000 рублей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100000 рублей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3000 рублей</w:t>
            </w:r>
          </w:p>
        </w:tc>
      </w:tr>
      <w:tr w:rsidR="004074A2" w:rsidRPr="007214D0" w:rsidTr="00435B7E"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8" w:type="dxa"/>
            <w:vMerge w:val="restart"/>
          </w:tcPr>
          <w:p w:rsidR="004074A2" w:rsidRPr="00704782" w:rsidRDefault="004074A2" w:rsidP="00435B7E">
            <w:pPr>
              <w:pStyle w:val="a7"/>
            </w:pPr>
            <w:r w:rsidRPr="00704782">
              <w:t>В какой срок надо сдать расчет 4-ФСС в фонд социального страхования?</w:t>
            </w:r>
          </w:p>
          <w:p w:rsidR="004074A2" w:rsidRPr="00704782" w:rsidRDefault="004074A2" w:rsidP="00435B7E">
            <w:pPr>
              <w:pStyle w:val="a7"/>
              <w:rPr>
                <w:color w:val="FF0000"/>
              </w:rPr>
            </w:pP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не позднее 15-го числа месяца, следующего за отчетным кварталом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отчет сдается один раз в год – не позднее 15 апреля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 xml:space="preserve">не позднее 20-го числа месяца, следующего за </w:t>
            </w:r>
            <w:proofErr w:type="gramStart"/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, для отчета на бумаге и 25-го числа – для электронного варианта</w:t>
            </w:r>
          </w:p>
        </w:tc>
      </w:tr>
      <w:tr w:rsidR="004074A2" w:rsidRPr="007214D0" w:rsidTr="00435B7E"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8" w:type="dxa"/>
            <w:vMerge w:val="restart"/>
          </w:tcPr>
          <w:p w:rsidR="004074A2" w:rsidRPr="00704782" w:rsidRDefault="004074A2" w:rsidP="00435B7E">
            <w:pPr>
              <w:pStyle w:val="a7"/>
            </w:pPr>
            <w:r w:rsidRPr="00704782">
              <w:t>Какой документ является основанием для выдачи аванса под отчет сотрудникам учреждения согласно Инструкции по бюджетному учету</w:t>
            </w:r>
          </w:p>
          <w:p w:rsidR="004074A2" w:rsidRPr="00704782" w:rsidRDefault="004074A2" w:rsidP="00435B7E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Распоряжение руководителя учреждения на основании письменного заявления сотрудника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Распоряжение главного бухгалтера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Письменное заявление сотрудника с указанием назначения аванса и срока, на который он выдается</w:t>
            </w:r>
          </w:p>
        </w:tc>
      </w:tr>
      <w:tr w:rsidR="004074A2" w:rsidRPr="007214D0" w:rsidTr="00435B7E"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8" w:type="dxa"/>
            <w:vMerge w:val="restart"/>
          </w:tcPr>
          <w:p w:rsidR="004074A2" w:rsidRPr="00704782" w:rsidRDefault="004074A2" w:rsidP="00435B7E">
            <w:pPr>
              <w:pStyle w:val="a7"/>
              <w:rPr>
                <w:rFonts w:eastAsia="Calibri"/>
                <w:color w:val="FF0000"/>
              </w:rPr>
            </w:pPr>
            <w:r w:rsidRPr="00704782">
              <w:rPr>
                <w:rStyle w:val="a8"/>
                <w:b w:val="0"/>
              </w:rPr>
              <w:t>Какими разрядами представлен показатель «Вид расходов» в классификации расходов бюджетов:</w:t>
            </w: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с 18 по 20 разряд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с 12 по 20 разряд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с 15 по 10 разряд</w:t>
            </w:r>
          </w:p>
        </w:tc>
      </w:tr>
      <w:tr w:rsidR="004074A2" w:rsidRPr="007214D0" w:rsidTr="00435B7E"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8" w:type="dxa"/>
            <w:vMerge w:val="restart"/>
          </w:tcPr>
          <w:p w:rsidR="004074A2" w:rsidRPr="00E66BE8" w:rsidRDefault="004074A2" w:rsidP="00435B7E">
            <w:pPr>
              <w:pStyle w:val="a7"/>
            </w:pPr>
            <w:r w:rsidRPr="00E66BE8">
              <w:rPr>
                <w:shd w:val="clear" w:color="auto" w:fill="FFFFFF"/>
              </w:rPr>
              <w:t xml:space="preserve">На какую статью КОСГУ относятся </w:t>
            </w:r>
            <w:r w:rsidRPr="004074A2">
              <w:rPr>
                <w:shd w:val="clear" w:color="auto" w:fill="FFFFFF"/>
              </w:rPr>
              <w:t>расходы арендатора по </w:t>
            </w:r>
            <w:r w:rsidRPr="004074A2">
              <w:rPr>
                <w:bCs/>
                <w:shd w:val="clear" w:color="auto" w:fill="FFFFFF"/>
              </w:rPr>
              <w:t>возмещению</w:t>
            </w:r>
            <w:r w:rsidRPr="004074A2">
              <w:rPr>
                <w:shd w:val="clear" w:color="auto" w:fill="FFFFFF"/>
              </w:rPr>
              <w:t> арендодателю (собственнику имущества) стоимости </w:t>
            </w:r>
            <w:r w:rsidRPr="004074A2">
              <w:rPr>
                <w:bCs/>
                <w:shd w:val="clear" w:color="auto" w:fill="FFFFFF"/>
              </w:rPr>
              <w:t>услуг</w:t>
            </w:r>
            <w:r w:rsidRPr="004074A2">
              <w:rPr>
                <w:shd w:val="clear" w:color="auto" w:fill="FFFFFF"/>
              </w:rPr>
              <w:t> связи, </w:t>
            </w:r>
            <w:r w:rsidRPr="004074A2">
              <w:rPr>
                <w:bCs/>
                <w:shd w:val="clear" w:color="auto" w:fill="FFFFFF"/>
              </w:rPr>
              <w:t>коммунальных</w:t>
            </w:r>
            <w:r w:rsidRPr="004074A2">
              <w:rPr>
                <w:shd w:val="clear" w:color="auto" w:fill="FFFFFF"/>
              </w:rPr>
              <w:t> </w:t>
            </w:r>
            <w:r w:rsidRPr="004074A2">
              <w:rPr>
                <w:bCs/>
                <w:shd w:val="clear" w:color="auto" w:fill="FFFFFF"/>
              </w:rPr>
              <w:t>услуг</w:t>
            </w:r>
            <w:r w:rsidRPr="004074A2">
              <w:rPr>
                <w:shd w:val="clear" w:color="auto" w:fill="FFFFFF"/>
              </w:rPr>
              <w:t> согласно договорам аренды, безвозмездного пользования объектом недвижимости</w:t>
            </w:r>
            <w:r w:rsidRPr="00E66BE8">
              <w:rPr>
                <w:shd w:val="clear" w:color="auto" w:fill="FFFFFF"/>
              </w:rPr>
              <w:t> </w:t>
            </w: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223 «Коммунальные услуги»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E66BE8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223 «Коммунальные услуги» и 221 «Услуги связи»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E66BE8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224 «</w:t>
            </w:r>
            <w:r w:rsidRPr="009D0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Арендная плата за пользование имуществом»</w:t>
            </w:r>
          </w:p>
        </w:tc>
      </w:tr>
      <w:tr w:rsidR="004074A2" w:rsidRPr="007214D0" w:rsidTr="00435B7E"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8" w:type="dxa"/>
            <w:vMerge w:val="restart"/>
          </w:tcPr>
          <w:p w:rsidR="004074A2" w:rsidRPr="00704782" w:rsidRDefault="004074A2" w:rsidP="00435B7E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478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 xml:space="preserve">На какую статью КОСГУ относятся </w:t>
            </w:r>
            <w:r w:rsidRPr="0070478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расходы по возмещению работникам (сотрудникам) расходов, связанных со служебными командировками в части найма жилого помещения?</w:t>
            </w: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212 "Прочие выплаты"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244 "Прочая закупка товаров, работ и услуг для обеспечения государственных (муниципальных) нужд"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290 "Прочие расходы"</w:t>
            </w:r>
          </w:p>
        </w:tc>
      </w:tr>
      <w:tr w:rsidR="004074A2" w:rsidRPr="007214D0" w:rsidTr="00435B7E"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8" w:type="dxa"/>
            <w:vMerge w:val="restart"/>
          </w:tcPr>
          <w:p w:rsidR="004074A2" w:rsidRPr="00704782" w:rsidRDefault="004074A2" w:rsidP="00435B7E">
            <w:pPr>
              <w:pStyle w:val="a7"/>
              <w:rPr>
                <w:b/>
              </w:rPr>
            </w:pPr>
            <w:r w:rsidRPr="00704782">
              <w:rPr>
                <w:rStyle w:val="a8"/>
                <w:b w:val="0"/>
              </w:rPr>
              <w:t>Типами государственных, муниципальных учреждений признаются:</w:t>
            </w:r>
            <w:r w:rsidRPr="00704782">
              <w:rPr>
                <w:b/>
              </w:rPr>
              <w:br/>
            </w:r>
          </w:p>
          <w:p w:rsidR="004074A2" w:rsidRPr="00704782" w:rsidRDefault="004074A2" w:rsidP="00435B7E">
            <w:pPr>
              <w:pStyle w:val="a7"/>
              <w:rPr>
                <w:rFonts w:eastAsia="Calibri"/>
                <w:color w:val="FF0000"/>
              </w:rPr>
            </w:pP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бюджетные и казенные 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автономные, бюджетные и казенные 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автономные и казенные</w:t>
            </w:r>
          </w:p>
        </w:tc>
      </w:tr>
      <w:tr w:rsidR="004074A2" w:rsidRPr="007214D0" w:rsidTr="00435B7E"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8" w:type="dxa"/>
            <w:vMerge w:val="restart"/>
          </w:tcPr>
          <w:p w:rsidR="004074A2" w:rsidRPr="00704782" w:rsidRDefault="004074A2" w:rsidP="00435B7E">
            <w:pPr>
              <w:pStyle w:val="a7"/>
              <w:jc w:val="both"/>
            </w:pPr>
            <w:r w:rsidRPr="00704782">
              <w:t>Показатели годовой бюджетной отчетности должны быть подтверждены:</w:t>
            </w:r>
          </w:p>
          <w:p w:rsidR="004074A2" w:rsidRPr="00704782" w:rsidRDefault="004074A2" w:rsidP="00435B7E">
            <w:pPr>
              <w:pStyle w:val="a7"/>
              <w:rPr>
                <w:rFonts w:eastAsia="Calibri"/>
                <w:color w:val="FF0000"/>
              </w:rPr>
            </w:pP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данными инвентаризации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выпиской Управления федерального казначейства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бухгалтерской справкой</w:t>
            </w:r>
          </w:p>
        </w:tc>
      </w:tr>
      <w:tr w:rsidR="004074A2" w:rsidRPr="007214D0" w:rsidTr="00435B7E"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14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8" w:type="dxa"/>
            <w:vMerge w:val="restart"/>
          </w:tcPr>
          <w:p w:rsidR="004074A2" w:rsidRPr="00E66BE8" w:rsidRDefault="004074A2" w:rsidP="00435B7E">
            <w:pPr>
              <w:pStyle w:val="a7"/>
              <w:shd w:val="clear" w:color="auto" w:fill="FFFFFF"/>
              <w:spacing w:before="0" w:beforeAutospacing="0" w:after="0" w:afterAutospacing="0"/>
            </w:pPr>
            <w:r w:rsidRPr="00E66BE8">
              <w:rPr>
                <w:shd w:val="clear" w:color="auto" w:fill="FFFFFF"/>
              </w:rPr>
              <w:t>П</w:t>
            </w:r>
            <w:r w:rsidRPr="00E66BE8">
              <w:rPr>
                <w:rStyle w:val="a8"/>
                <w:b w:val="0"/>
                <w:bCs w:val="0"/>
              </w:rPr>
              <w:t>осле окончания амортизационного периода амортизация:</w:t>
            </w:r>
          </w:p>
          <w:p w:rsidR="004074A2" w:rsidRPr="00E66BE8" w:rsidRDefault="004074A2" w:rsidP="00435B7E">
            <w:pPr>
              <w:pStyle w:val="a7"/>
              <w:shd w:val="clear" w:color="auto" w:fill="FFFFFF"/>
              <w:spacing w:before="0" w:beforeAutospacing="0" w:after="0" w:afterAutospacing="0"/>
              <w:rPr>
                <w:rFonts w:eastAsia="Calibri"/>
              </w:rPr>
            </w:pPr>
            <w:r w:rsidRPr="00E66BE8">
              <w:t xml:space="preserve"> </w:t>
            </w: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</w:rPr>
              <w:t>перестает начисляться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E66BE8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pStyle w:val="a7"/>
              <w:shd w:val="clear" w:color="auto" w:fill="FFFFFF"/>
              <w:spacing w:before="0" w:beforeAutospacing="0" w:after="0" w:afterAutospacing="0"/>
            </w:pPr>
            <w:r w:rsidRPr="009D0529">
              <w:t>начисляется в меньшем размере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E66BE8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pStyle w:val="a7"/>
              <w:shd w:val="clear" w:color="auto" w:fill="FFFFFF"/>
              <w:spacing w:before="0" w:beforeAutospacing="0" w:after="0" w:afterAutospacing="0"/>
            </w:pPr>
            <w:r w:rsidRPr="009D0529">
              <w:t>начисляется в прежнем размере, но реже</w:t>
            </w:r>
          </w:p>
        </w:tc>
      </w:tr>
      <w:tr w:rsidR="004074A2" w:rsidRPr="007214D0" w:rsidTr="00435B7E"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8" w:type="dxa"/>
            <w:vMerge w:val="restart"/>
          </w:tcPr>
          <w:p w:rsidR="004074A2" w:rsidRPr="00E66BE8" w:rsidRDefault="004074A2" w:rsidP="00435B7E">
            <w:pPr>
              <w:pStyle w:val="a7"/>
              <w:shd w:val="clear" w:color="auto" w:fill="FFFFFF"/>
              <w:spacing w:before="0" w:beforeAutospacing="0" w:after="0" w:afterAutospacing="0"/>
              <w:rPr>
                <w:b/>
                <w:bCs/>
              </w:rPr>
            </w:pPr>
            <w:r w:rsidRPr="00E66BE8">
              <w:rPr>
                <w:rStyle w:val="a8"/>
                <w:b w:val="0"/>
                <w:bCs w:val="0"/>
              </w:rPr>
              <w:t>Предметом бухгалтерского учета является:</w:t>
            </w:r>
          </w:p>
          <w:p w:rsidR="004074A2" w:rsidRPr="00E66BE8" w:rsidRDefault="004074A2" w:rsidP="00435B7E">
            <w:pPr>
              <w:pStyle w:val="a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pStyle w:val="a7"/>
              <w:shd w:val="clear" w:color="auto" w:fill="FFFFFF"/>
              <w:spacing w:before="0" w:beforeAutospacing="0" w:after="0" w:afterAutospacing="0"/>
            </w:pPr>
            <w:r w:rsidRPr="009D0529">
              <w:t>финансово-хозяйственная деятельность организации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E66BE8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pStyle w:val="a7"/>
              <w:shd w:val="clear" w:color="auto" w:fill="FFFFFF"/>
              <w:spacing w:before="0" w:beforeAutospacing="0" w:after="0" w:afterAutospacing="0"/>
            </w:pPr>
            <w:r w:rsidRPr="009D0529">
              <w:t>пополнение денежных фондов организации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E66BE8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pStyle w:val="a7"/>
              <w:shd w:val="clear" w:color="auto" w:fill="FFFFFF"/>
              <w:spacing w:before="0" w:beforeAutospacing="0" w:after="0" w:afterAutospacing="0"/>
            </w:pPr>
            <w:r w:rsidRPr="009D0529">
              <w:t>правильный расчет налогов в пользу бюджета</w:t>
            </w:r>
          </w:p>
        </w:tc>
      </w:tr>
      <w:tr w:rsidR="004074A2" w:rsidRPr="007214D0" w:rsidTr="00435B7E"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8" w:type="dxa"/>
            <w:vMerge w:val="restart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82">
              <w:rPr>
                <w:rFonts w:ascii="Times New Roman" w:hAnsi="Times New Roman" w:cs="Times New Roman"/>
                <w:sz w:val="24"/>
                <w:szCs w:val="24"/>
              </w:rPr>
              <w:t>Учреждения составляют годовую бюджетную отчетность по состоянию:</w:t>
            </w: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contextualSpacing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 xml:space="preserve">на 1 января года, следующего за </w:t>
            </w:r>
            <w:proofErr w:type="gramStart"/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t>на 31 декабря отчетного года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на последний рабочий день отчетного года</w:t>
            </w:r>
          </w:p>
        </w:tc>
      </w:tr>
      <w:tr w:rsidR="004074A2" w:rsidRPr="007214D0" w:rsidTr="00435B7E"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8" w:type="dxa"/>
            <w:vMerge w:val="restart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04782">
              <w:rPr>
                <w:rStyle w:val="a8"/>
                <w:rFonts w:ascii="Times New Roman" w:hAnsi="Times New Roman" w:cs="Times New Roman"/>
                <w:b w:val="0"/>
                <w:sz w:val="24"/>
                <w:szCs w:val="24"/>
              </w:rPr>
              <w:t>Единицей бухгалтерского учета основных средств является:</w:t>
            </w: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pStyle w:val="a7"/>
              <w:rPr>
                <w:color w:val="FF0000"/>
              </w:rPr>
            </w:pPr>
            <w:r w:rsidRPr="009D0529">
              <w:t>инвентарное число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t>инвентарная карточка</w:t>
            </w:r>
          </w:p>
        </w:tc>
      </w:tr>
      <w:tr w:rsidR="004074A2" w:rsidRPr="007214D0" w:rsidTr="00435B7E">
        <w:trPr>
          <w:trHeight w:val="356"/>
        </w:trPr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инвентарный объект</w:t>
            </w:r>
          </w:p>
        </w:tc>
      </w:tr>
      <w:tr w:rsidR="004074A2" w:rsidRPr="007214D0" w:rsidTr="00435B7E"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8" w:type="dxa"/>
            <w:vMerge w:val="restart"/>
          </w:tcPr>
          <w:p w:rsidR="004074A2" w:rsidRPr="00704782" w:rsidRDefault="004074A2" w:rsidP="00435B7E">
            <w:pPr>
              <w:pStyle w:val="5"/>
              <w:outlineLvl w:val="4"/>
              <w:rPr>
                <w:b w:val="0"/>
                <w:sz w:val="24"/>
                <w:szCs w:val="24"/>
              </w:rPr>
            </w:pPr>
            <w:r w:rsidRPr="00704782">
              <w:rPr>
                <w:b w:val="0"/>
                <w:sz w:val="24"/>
                <w:szCs w:val="24"/>
              </w:rPr>
              <w:t xml:space="preserve">Инвентарная карточка учета основных средств открывается </w:t>
            </w:r>
            <w:proofErr w:type="gramStart"/>
            <w:r w:rsidRPr="00704782">
              <w:rPr>
                <w:b w:val="0"/>
                <w:sz w:val="24"/>
                <w:szCs w:val="24"/>
              </w:rPr>
              <w:t>на</w:t>
            </w:r>
            <w:proofErr w:type="gramEnd"/>
            <w:r w:rsidRPr="00704782">
              <w:rPr>
                <w:b w:val="0"/>
                <w:sz w:val="24"/>
                <w:szCs w:val="24"/>
              </w:rPr>
              <w:t>:</w:t>
            </w:r>
          </w:p>
          <w:p w:rsidR="004074A2" w:rsidRPr="00704782" w:rsidRDefault="004074A2" w:rsidP="00435B7E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каждый объект основных средств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все объекты основных средств, поступившие в одном году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все объекты основных средств, поступившие в одном месяце</w:t>
            </w:r>
          </w:p>
        </w:tc>
      </w:tr>
      <w:tr w:rsidR="004074A2" w:rsidRPr="007214D0" w:rsidTr="00435B7E"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18" w:type="dxa"/>
            <w:vMerge w:val="restart"/>
          </w:tcPr>
          <w:p w:rsidR="004074A2" w:rsidRPr="00704782" w:rsidRDefault="004074A2" w:rsidP="00435B7E">
            <w:pPr>
              <w:pStyle w:val="a7"/>
            </w:pPr>
            <w:r w:rsidRPr="00704782">
              <w:t>Бухгалтерская запись (проводка) – это запись</w:t>
            </w:r>
          </w:p>
          <w:p w:rsidR="004074A2" w:rsidRPr="00704782" w:rsidRDefault="004074A2" w:rsidP="00435B7E">
            <w:pPr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корреспондирующих счетов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суммы по хозяйственной операции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хозяйственной операции в денежном выражении путем отражения на корреспондирующих счетах</w:t>
            </w:r>
          </w:p>
        </w:tc>
      </w:tr>
      <w:tr w:rsidR="004074A2" w:rsidRPr="007214D0" w:rsidTr="00435B7E"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18" w:type="dxa"/>
            <w:vMerge w:val="restart"/>
          </w:tcPr>
          <w:p w:rsidR="004074A2" w:rsidRPr="00704782" w:rsidRDefault="004074A2" w:rsidP="00435B7E">
            <w:pPr>
              <w:pStyle w:val="a7"/>
              <w:rPr>
                <w:color w:val="FF0000"/>
              </w:rPr>
            </w:pPr>
            <w:r w:rsidRPr="00704782">
              <w:rPr>
                <w:color w:val="000000" w:themeColor="text1"/>
                <w:shd w:val="clear" w:color="auto" w:fill="FFFFFF"/>
              </w:rPr>
              <w:t>Выплата денежного содержания гражданскому служащему за период ежегодного оплачиваемого отпуска должна производиться</w:t>
            </w: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Style w:val="rvts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не </w:t>
            </w:r>
            <w:proofErr w:type="gramStart"/>
            <w:r w:rsidRPr="009D05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позднее</w:t>
            </w:r>
            <w:proofErr w:type="gramEnd"/>
            <w:r w:rsidRPr="009D052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чем за 10 календарных дней до начала отпуска</w:t>
            </w:r>
          </w:p>
        </w:tc>
      </w:tr>
      <w:tr w:rsidR="004074A2" w:rsidRPr="007214D0" w:rsidTr="00435B7E">
        <w:trPr>
          <w:trHeight w:val="407"/>
        </w:trPr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9D0529">
              <w:rPr>
                <w:rFonts w:ascii="Times New Roman" w:hAnsi="Times New Roman" w:cs="Times New Roman"/>
                <w:sz w:val="24"/>
                <w:szCs w:val="24"/>
              </w:rPr>
              <w:t xml:space="preserve"> чем за 7 дней до начала отпуска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proofErr w:type="gramStart"/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 w:rsidRPr="009D0529">
              <w:rPr>
                <w:rFonts w:ascii="Times New Roman" w:hAnsi="Times New Roman" w:cs="Times New Roman"/>
                <w:sz w:val="24"/>
                <w:szCs w:val="24"/>
              </w:rPr>
              <w:t xml:space="preserve"> чем за 1 день до начала отпуска</w:t>
            </w:r>
          </w:p>
        </w:tc>
      </w:tr>
      <w:tr w:rsidR="004074A2" w:rsidRPr="007214D0" w:rsidTr="00435B7E">
        <w:trPr>
          <w:trHeight w:val="450"/>
        </w:trPr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18" w:type="dxa"/>
            <w:vMerge w:val="restart"/>
          </w:tcPr>
          <w:p w:rsidR="004074A2" w:rsidRPr="00704782" w:rsidRDefault="004074A2" w:rsidP="00435B7E">
            <w:pPr>
              <w:pStyle w:val="a7"/>
              <w:jc w:val="both"/>
            </w:pPr>
            <w:r w:rsidRPr="00704782">
              <w:t>Принятие к  учету сумм израсходованных подотчетных сумм производится на основании:</w:t>
            </w:r>
          </w:p>
          <w:p w:rsidR="004074A2" w:rsidRPr="00704782" w:rsidRDefault="004074A2" w:rsidP="00435B7E">
            <w:pPr>
              <w:pStyle w:val="a7"/>
              <w:jc w:val="both"/>
              <w:rPr>
                <w:color w:val="FF0000"/>
              </w:rPr>
            </w:pP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Style w:val="rvts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письменного заявления сотрудника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утвержденного руководителем авансового отчета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бухгалтерской справки</w:t>
            </w:r>
          </w:p>
        </w:tc>
      </w:tr>
      <w:tr w:rsidR="004074A2" w:rsidRPr="007214D0" w:rsidTr="00435B7E">
        <w:trPr>
          <w:trHeight w:val="313"/>
        </w:trPr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18" w:type="dxa"/>
            <w:vMerge w:val="restart"/>
          </w:tcPr>
          <w:p w:rsidR="004074A2" w:rsidRPr="00704782" w:rsidRDefault="004074A2" w:rsidP="00435B7E">
            <w:pPr>
              <w:pStyle w:val="a7"/>
              <w:jc w:val="both"/>
            </w:pPr>
            <w:r w:rsidRPr="00704782">
              <w:t xml:space="preserve">Ответственность за организацию бухгалтерского учета в организациях, </w:t>
            </w:r>
            <w:r w:rsidRPr="00704782">
              <w:lastRenderedPageBreak/>
              <w:t>соблюдение законодательства при выполнении хозяйственных операций несет:</w:t>
            </w:r>
          </w:p>
          <w:p w:rsidR="004074A2" w:rsidRPr="00704782" w:rsidRDefault="004074A2" w:rsidP="00435B7E">
            <w:pPr>
              <w:pStyle w:val="a7"/>
              <w:jc w:val="both"/>
              <w:rPr>
                <w:color w:val="FF0000"/>
              </w:rPr>
            </w:pPr>
            <w:r w:rsidRPr="00704782">
              <w:t xml:space="preserve"> </w:t>
            </w: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Style w:val="rvts6"/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руководитель организации</w:t>
            </w:r>
          </w:p>
        </w:tc>
      </w:tr>
      <w:tr w:rsidR="004074A2" w:rsidRPr="007214D0" w:rsidTr="00435B7E">
        <w:trPr>
          <w:trHeight w:val="418"/>
        </w:trPr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руководитель и главный бухгалтер</w:t>
            </w:r>
          </w:p>
        </w:tc>
      </w:tr>
      <w:tr w:rsidR="004074A2" w:rsidRPr="007214D0" w:rsidTr="00435B7E"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4118" w:type="dxa"/>
            <w:vMerge w:val="restart"/>
          </w:tcPr>
          <w:p w:rsidR="004074A2" w:rsidRPr="00E66BE8" w:rsidRDefault="004074A2" w:rsidP="00435B7E">
            <w:pPr>
              <w:pStyle w:val="a7"/>
              <w:shd w:val="clear" w:color="auto" w:fill="FFFFFF"/>
              <w:spacing w:before="0" w:beforeAutospacing="0" w:after="0" w:afterAutospacing="0"/>
              <w:rPr>
                <w:shd w:val="clear" w:color="auto" w:fill="FFFFFF"/>
              </w:rPr>
            </w:pPr>
            <w:r w:rsidRPr="00E66BE8">
              <w:rPr>
                <w:shd w:val="clear" w:color="auto" w:fill="FFFFFF"/>
              </w:rPr>
              <w:t>Какое минимальное количество критериев должен прописать Заказчик в конкурсной документации:</w:t>
            </w:r>
            <w:r w:rsidRPr="00E66BE8">
              <w:br/>
            </w:r>
          </w:p>
          <w:p w:rsidR="004074A2" w:rsidRPr="00E66BE8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hd w:val="clear" w:color="auto" w:fill="FFFFFF"/>
              </w:rPr>
              <w:t>3 критерия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E66BE8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hd w:val="clear" w:color="auto" w:fill="FFFFFF"/>
              </w:rPr>
              <w:t>2 критерия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E66BE8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hd w:val="clear" w:color="auto" w:fill="FFFFFF"/>
              </w:rPr>
              <w:t>5 критериев</w:t>
            </w:r>
          </w:p>
        </w:tc>
      </w:tr>
      <w:tr w:rsidR="004074A2" w:rsidRPr="007214D0" w:rsidTr="00435B7E">
        <w:tc>
          <w:tcPr>
            <w:tcW w:w="560" w:type="dxa"/>
            <w:vMerge w:val="restart"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18" w:type="dxa"/>
            <w:vMerge w:val="restart"/>
          </w:tcPr>
          <w:p w:rsidR="004074A2" w:rsidRPr="00E66BE8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B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Бюджетная система РФ:</w:t>
            </w:r>
            <w:r w:rsidRPr="00E66BE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66B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      </w:t>
            </w:r>
          </w:p>
          <w:p w:rsidR="004074A2" w:rsidRPr="00E66BE8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четырёхуровневая;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E66BE8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двухуровневая;</w:t>
            </w:r>
          </w:p>
        </w:tc>
      </w:tr>
      <w:tr w:rsidR="004074A2" w:rsidRPr="007214D0" w:rsidTr="00435B7E">
        <w:tc>
          <w:tcPr>
            <w:tcW w:w="560" w:type="dxa"/>
            <w:vMerge/>
          </w:tcPr>
          <w:p w:rsidR="004074A2" w:rsidRPr="007214D0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8" w:type="dxa"/>
            <w:vMerge/>
          </w:tcPr>
          <w:p w:rsidR="004074A2" w:rsidRPr="00E66BE8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4074A2" w:rsidRPr="00704782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4961" w:type="dxa"/>
          </w:tcPr>
          <w:p w:rsidR="004074A2" w:rsidRPr="009D0529" w:rsidRDefault="004074A2" w:rsidP="00435B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052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трёхуровневая.</w:t>
            </w:r>
          </w:p>
        </w:tc>
      </w:tr>
    </w:tbl>
    <w:p w:rsidR="00D02D06" w:rsidRPr="007214D0" w:rsidRDefault="00D02D06">
      <w:pPr>
        <w:rPr>
          <w:sz w:val="24"/>
          <w:szCs w:val="24"/>
        </w:rPr>
      </w:pPr>
    </w:p>
    <w:sectPr w:rsidR="00D02D06" w:rsidRPr="007214D0" w:rsidSect="00BC57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E14759"/>
    <w:multiLevelType w:val="hybridMultilevel"/>
    <w:tmpl w:val="19F674CA"/>
    <w:lvl w:ilvl="0" w:tplc="CC6866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534F5C"/>
    <w:multiLevelType w:val="hybridMultilevel"/>
    <w:tmpl w:val="E9A84F78"/>
    <w:lvl w:ilvl="0" w:tplc="3FCE0BF4">
      <w:start w:val="1"/>
      <w:numFmt w:val="decimal"/>
      <w:lvlText w:val="%1."/>
      <w:lvlJc w:val="left"/>
      <w:pPr>
        <w:ind w:left="720" w:hanging="360"/>
      </w:pPr>
      <w:rPr>
        <w:rFonts w:ascii="Helvetica" w:hAnsi="Helvetica" w:cs="Helvetica" w:hint="default"/>
        <w:color w:val="333333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D06"/>
    <w:rsid w:val="0002421D"/>
    <w:rsid w:val="00090353"/>
    <w:rsid w:val="000930EF"/>
    <w:rsid w:val="0009502E"/>
    <w:rsid w:val="000A7E37"/>
    <w:rsid w:val="000C15BE"/>
    <w:rsid w:val="000D1F97"/>
    <w:rsid w:val="000E0E55"/>
    <w:rsid w:val="000E4B56"/>
    <w:rsid w:val="000E6C6C"/>
    <w:rsid w:val="000F058F"/>
    <w:rsid w:val="000F2A01"/>
    <w:rsid w:val="001125E2"/>
    <w:rsid w:val="001136BB"/>
    <w:rsid w:val="00123AF1"/>
    <w:rsid w:val="001250D5"/>
    <w:rsid w:val="00131C4A"/>
    <w:rsid w:val="00140A4D"/>
    <w:rsid w:val="00140C32"/>
    <w:rsid w:val="001437B6"/>
    <w:rsid w:val="0015342B"/>
    <w:rsid w:val="001603E4"/>
    <w:rsid w:val="001716A8"/>
    <w:rsid w:val="00184CC8"/>
    <w:rsid w:val="001C468C"/>
    <w:rsid w:val="001D7836"/>
    <w:rsid w:val="00215538"/>
    <w:rsid w:val="002A482C"/>
    <w:rsid w:val="002A7702"/>
    <w:rsid w:val="002B2A17"/>
    <w:rsid w:val="002B32BE"/>
    <w:rsid w:val="002B59FA"/>
    <w:rsid w:val="002C3E71"/>
    <w:rsid w:val="002C7B64"/>
    <w:rsid w:val="002D1831"/>
    <w:rsid w:val="002D47E6"/>
    <w:rsid w:val="002E3F08"/>
    <w:rsid w:val="002E6AA8"/>
    <w:rsid w:val="003205F0"/>
    <w:rsid w:val="00347F1C"/>
    <w:rsid w:val="0035391A"/>
    <w:rsid w:val="00355F01"/>
    <w:rsid w:val="00361621"/>
    <w:rsid w:val="003828D6"/>
    <w:rsid w:val="003862DD"/>
    <w:rsid w:val="003938FD"/>
    <w:rsid w:val="003A0A4E"/>
    <w:rsid w:val="003C0A1E"/>
    <w:rsid w:val="003C1368"/>
    <w:rsid w:val="003C2FB1"/>
    <w:rsid w:val="003E4904"/>
    <w:rsid w:val="003F0039"/>
    <w:rsid w:val="004074A2"/>
    <w:rsid w:val="00410864"/>
    <w:rsid w:val="004178BE"/>
    <w:rsid w:val="00420C73"/>
    <w:rsid w:val="00430DCA"/>
    <w:rsid w:val="0043413C"/>
    <w:rsid w:val="00437758"/>
    <w:rsid w:val="00447451"/>
    <w:rsid w:val="004B524D"/>
    <w:rsid w:val="004B5EA6"/>
    <w:rsid w:val="004B664F"/>
    <w:rsid w:val="004C4394"/>
    <w:rsid w:val="004D15EC"/>
    <w:rsid w:val="004D54AA"/>
    <w:rsid w:val="004E5839"/>
    <w:rsid w:val="004F2C40"/>
    <w:rsid w:val="005078AF"/>
    <w:rsid w:val="00514696"/>
    <w:rsid w:val="00532468"/>
    <w:rsid w:val="005336F0"/>
    <w:rsid w:val="00544B64"/>
    <w:rsid w:val="00553BC7"/>
    <w:rsid w:val="00561CD1"/>
    <w:rsid w:val="005674B8"/>
    <w:rsid w:val="00584628"/>
    <w:rsid w:val="005960CA"/>
    <w:rsid w:val="005C4C63"/>
    <w:rsid w:val="005C7B35"/>
    <w:rsid w:val="005D603C"/>
    <w:rsid w:val="005F4917"/>
    <w:rsid w:val="00600E98"/>
    <w:rsid w:val="006030E0"/>
    <w:rsid w:val="00616A20"/>
    <w:rsid w:val="006360CF"/>
    <w:rsid w:val="006569CE"/>
    <w:rsid w:val="006577E4"/>
    <w:rsid w:val="00661587"/>
    <w:rsid w:val="006637C5"/>
    <w:rsid w:val="00672C59"/>
    <w:rsid w:val="00681EFF"/>
    <w:rsid w:val="00684F4E"/>
    <w:rsid w:val="00695825"/>
    <w:rsid w:val="006D3E06"/>
    <w:rsid w:val="006E794A"/>
    <w:rsid w:val="00704782"/>
    <w:rsid w:val="007214D0"/>
    <w:rsid w:val="00724241"/>
    <w:rsid w:val="00745068"/>
    <w:rsid w:val="00754B11"/>
    <w:rsid w:val="00771D7A"/>
    <w:rsid w:val="00786DD5"/>
    <w:rsid w:val="0079493B"/>
    <w:rsid w:val="007C6A12"/>
    <w:rsid w:val="007F10AC"/>
    <w:rsid w:val="007F268F"/>
    <w:rsid w:val="008164A9"/>
    <w:rsid w:val="00842972"/>
    <w:rsid w:val="00874690"/>
    <w:rsid w:val="00890F61"/>
    <w:rsid w:val="0089616F"/>
    <w:rsid w:val="00896E86"/>
    <w:rsid w:val="008A1118"/>
    <w:rsid w:val="008A2733"/>
    <w:rsid w:val="008A5A08"/>
    <w:rsid w:val="008A692A"/>
    <w:rsid w:val="008B433D"/>
    <w:rsid w:val="008E7D39"/>
    <w:rsid w:val="00933E4F"/>
    <w:rsid w:val="00960DEF"/>
    <w:rsid w:val="009A39A8"/>
    <w:rsid w:val="009B24CD"/>
    <w:rsid w:val="009C4399"/>
    <w:rsid w:val="009D0B7C"/>
    <w:rsid w:val="009F1FE0"/>
    <w:rsid w:val="009F6852"/>
    <w:rsid w:val="00A21C69"/>
    <w:rsid w:val="00A242D8"/>
    <w:rsid w:val="00A31DD3"/>
    <w:rsid w:val="00A46071"/>
    <w:rsid w:val="00A95E9A"/>
    <w:rsid w:val="00AB158A"/>
    <w:rsid w:val="00AF4B4B"/>
    <w:rsid w:val="00AF4FF9"/>
    <w:rsid w:val="00B2782D"/>
    <w:rsid w:val="00B33CF5"/>
    <w:rsid w:val="00B4147F"/>
    <w:rsid w:val="00B711B5"/>
    <w:rsid w:val="00B87908"/>
    <w:rsid w:val="00BB2387"/>
    <w:rsid w:val="00BC0898"/>
    <w:rsid w:val="00BC5781"/>
    <w:rsid w:val="00BD47CD"/>
    <w:rsid w:val="00BE446C"/>
    <w:rsid w:val="00C21436"/>
    <w:rsid w:val="00C64527"/>
    <w:rsid w:val="00C65E39"/>
    <w:rsid w:val="00C70B87"/>
    <w:rsid w:val="00C71757"/>
    <w:rsid w:val="00C82CA4"/>
    <w:rsid w:val="00C86168"/>
    <w:rsid w:val="00C92700"/>
    <w:rsid w:val="00C96013"/>
    <w:rsid w:val="00CA6BDA"/>
    <w:rsid w:val="00CC1070"/>
    <w:rsid w:val="00CD449B"/>
    <w:rsid w:val="00CF17D9"/>
    <w:rsid w:val="00CF287F"/>
    <w:rsid w:val="00CF601E"/>
    <w:rsid w:val="00D02D06"/>
    <w:rsid w:val="00D1264F"/>
    <w:rsid w:val="00D40945"/>
    <w:rsid w:val="00D40BCC"/>
    <w:rsid w:val="00D41C35"/>
    <w:rsid w:val="00D638A6"/>
    <w:rsid w:val="00D75B6E"/>
    <w:rsid w:val="00D76824"/>
    <w:rsid w:val="00D932E0"/>
    <w:rsid w:val="00DA1E23"/>
    <w:rsid w:val="00DA7AB5"/>
    <w:rsid w:val="00DC0108"/>
    <w:rsid w:val="00DD3C81"/>
    <w:rsid w:val="00E25F3E"/>
    <w:rsid w:val="00E342B3"/>
    <w:rsid w:val="00E6345C"/>
    <w:rsid w:val="00E66BE8"/>
    <w:rsid w:val="00E7292D"/>
    <w:rsid w:val="00E934A9"/>
    <w:rsid w:val="00EA315D"/>
    <w:rsid w:val="00EB3BE8"/>
    <w:rsid w:val="00EE3B34"/>
    <w:rsid w:val="00EE5E64"/>
    <w:rsid w:val="00EE695D"/>
    <w:rsid w:val="00F37CC3"/>
    <w:rsid w:val="00F476CF"/>
    <w:rsid w:val="00F8538A"/>
    <w:rsid w:val="00FA2BFD"/>
    <w:rsid w:val="00FB4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68"/>
  </w:style>
  <w:style w:type="paragraph" w:styleId="2">
    <w:name w:val="heading 2"/>
    <w:basedOn w:val="a"/>
    <w:next w:val="a"/>
    <w:link w:val="20"/>
    <w:qFormat/>
    <w:rsid w:val="000E4B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2D47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character" w:customStyle="1" w:styleId="rvts6">
    <w:name w:val="rvts6"/>
    <w:rsid w:val="00842972"/>
  </w:style>
  <w:style w:type="paragraph" w:styleId="a6">
    <w:name w:val="List Paragraph"/>
    <w:basedOn w:val="a"/>
    <w:uiPriority w:val="34"/>
    <w:qFormat/>
    <w:rsid w:val="007F10A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2D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2D47E6"/>
    <w:rPr>
      <w:b/>
      <w:bCs/>
    </w:rPr>
  </w:style>
  <w:style w:type="character" w:customStyle="1" w:styleId="50">
    <w:name w:val="Заголовок 5 Знак"/>
    <w:basedOn w:val="a0"/>
    <w:link w:val="5"/>
    <w:rsid w:val="002D47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4B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3A0A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2468"/>
  </w:style>
  <w:style w:type="paragraph" w:styleId="2">
    <w:name w:val="heading 2"/>
    <w:basedOn w:val="a"/>
    <w:next w:val="a"/>
    <w:link w:val="20"/>
    <w:qFormat/>
    <w:rsid w:val="000E4B5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5">
    <w:name w:val="heading 5"/>
    <w:basedOn w:val="a"/>
    <w:link w:val="50"/>
    <w:qFormat/>
    <w:rsid w:val="002D47E6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2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59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59FA"/>
    <w:rPr>
      <w:rFonts w:ascii="Tahoma" w:hAnsi="Tahoma" w:cs="Tahoma"/>
      <w:sz w:val="16"/>
      <w:szCs w:val="16"/>
    </w:rPr>
  </w:style>
  <w:style w:type="character" w:customStyle="1" w:styleId="rvts6">
    <w:name w:val="rvts6"/>
    <w:rsid w:val="00842972"/>
  </w:style>
  <w:style w:type="paragraph" w:styleId="a6">
    <w:name w:val="List Paragraph"/>
    <w:basedOn w:val="a"/>
    <w:uiPriority w:val="34"/>
    <w:qFormat/>
    <w:rsid w:val="007F10AC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rsid w:val="002D4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qFormat/>
    <w:rsid w:val="002D47E6"/>
    <w:rPr>
      <w:b/>
      <w:bCs/>
    </w:rPr>
  </w:style>
  <w:style w:type="character" w:customStyle="1" w:styleId="50">
    <w:name w:val="Заголовок 5 Знак"/>
    <w:basedOn w:val="a0"/>
    <w:link w:val="5"/>
    <w:rsid w:val="002D47E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E4B5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3A0A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17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edelo.org/Pro/View/Legals/97-425780406115?anchor=Q0001ZZZZ2B6I3HB&amp;?utm_source=klerk-pr&amp;utm_medium=referral&amp;utm_campaign=article&amp;utm_content=blogs-moedelo-09112022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moedelo.org/Pro/View/Legals/97-425780406115?anchor=Q0001ZZZZ2B6I3HB&amp;?utm_source=klerk-pr&amp;utm_medium=referral&amp;utm_campaign=article&amp;utm_content=blogs-moedelo-09112022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80478-4B5C-45CA-89B7-6FA8D7E62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2142</Words>
  <Characters>12216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 К.Г.</dc:creator>
  <cp:lastModifiedBy>Маркова Анастасия</cp:lastModifiedBy>
  <cp:revision>3</cp:revision>
  <cp:lastPrinted>2018-09-14T12:29:00Z</cp:lastPrinted>
  <dcterms:created xsi:type="dcterms:W3CDTF">2023-03-06T12:16:00Z</dcterms:created>
  <dcterms:modified xsi:type="dcterms:W3CDTF">2024-03-13T08:20:00Z</dcterms:modified>
</cp:coreProperties>
</file>