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7F" w:rsidRPr="00F419C3" w:rsidRDefault="00CF287F" w:rsidP="00CF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79D" w:rsidRPr="0054079D" w:rsidRDefault="0054079D" w:rsidP="005407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079D">
        <w:rPr>
          <w:rFonts w:ascii="Times New Roman" w:eastAsia="Calibri" w:hAnsi="Times New Roman" w:cs="Times New Roman"/>
          <w:sz w:val="24"/>
          <w:szCs w:val="24"/>
        </w:rPr>
        <w:t>Приложение № 9</w:t>
      </w:r>
    </w:p>
    <w:p w:rsidR="0054079D" w:rsidRPr="0054079D" w:rsidRDefault="0054079D" w:rsidP="005407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079D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54079D" w:rsidRPr="0054079D" w:rsidRDefault="0054079D" w:rsidP="005407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079D">
        <w:rPr>
          <w:rFonts w:ascii="Times New Roman" w:eastAsia="Calibri" w:hAnsi="Times New Roman" w:cs="Times New Roman"/>
          <w:sz w:val="24"/>
          <w:szCs w:val="24"/>
        </w:rPr>
        <w:t>приказом Управления</w:t>
      </w:r>
    </w:p>
    <w:p w:rsidR="0054079D" w:rsidRPr="0054079D" w:rsidRDefault="0054079D" w:rsidP="005407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079D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54079D">
        <w:rPr>
          <w:rFonts w:ascii="Times New Roman" w:eastAsia="Calibri" w:hAnsi="Times New Roman" w:cs="Times New Roman"/>
          <w:sz w:val="24"/>
          <w:szCs w:val="24"/>
        </w:rPr>
        <w:t xml:space="preserve"> по г. Москве</w:t>
      </w:r>
    </w:p>
    <w:p w:rsidR="0054079D" w:rsidRPr="0054079D" w:rsidRDefault="0054079D" w:rsidP="005407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«22» февраля 2023 № 40</w:t>
      </w:r>
      <w:r w:rsidRPr="005407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079D">
        <w:rPr>
          <w:rFonts w:ascii="Times New Roman" w:eastAsia="Calibri" w:hAnsi="Times New Roman" w:cs="Times New Roman"/>
          <w:sz w:val="24"/>
          <w:szCs w:val="24"/>
        </w:rPr>
        <w:t>ок</w:t>
      </w:r>
      <w:proofErr w:type="spellEnd"/>
      <w:proofErr w:type="gramEnd"/>
    </w:p>
    <w:p w:rsidR="0054079D" w:rsidRPr="0054079D" w:rsidRDefault="0054079D" w:rsidP="005407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4079D" w:rsidRPr="0054079D" w:rsidRDefault="0054079D" w:rsidP="005407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079D">
        <w:rPr>
          <w:rFonts w:ascii="Times New Roman" w:eastAsia="Calibri" w:hAnsi="Times New Roman" w:cs="Times New Roman"/>
          <w:b/>
          <w:sz w:val="24"/>
          <w:szCs w:val="24"/>
        </w:rPr>
        <w:t xml:space="preserve">Тестовые вопросы для проведения конкурсов </w:t>
      </w:r>
    </w:p>
    <w:p w:rsidR="0054079D" w:rsidRPr="0054079D" w:rsidRDefault="0054079D" w:rsidP="005407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079D">
        <w:rPr>
          <w:rFonts w:ascii="Times New Roman" w:eastAsia="Calibri" w:hAnsi="Times New Roman" w:cs="Times New Roman"/>
          <w:b/>
          <w:sz w:val="24"/>
          <w:szCs w:val="24"/>
        </w:rPr>
        <w:t xml:space="preserve">на замещение вакантных должностей  и включение в кадровый резерв </w:t>
      </w:r>
    </w:p>
    <w:p w:rsidR="0054079D" w:rsidRPr="0054079D" w:rsidRDefault="0054079D" w:rsidP="005407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079D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Управления </w:t>
      </w:r>
      <w:proofErr w:type="spellStart"/>
      <w:r w:rsidRPr="0054079D">
        <w:rPr>
          <w:rFonts w:ascii="Times New Roman" w:eastAsia="Calibri" w:hAnsi="Times New Roman" w:cs="Times New Roman"/>
          <w:b/>
          <w:sz w:val="24"/>
          <w:szCs w:val="24"/>
        </w:rPr>
        <w:t>Роспотребнадзора</w:t>
      </w:r>
      <w:proofErr w:type="spellEnd"/>
      <w:r w:rsidRPr="0054079D">
        <w:rPr>
          <w:rFonts w:ascii="Times New Roman" w:eastAsia="Calibri" w:hAnsi="Times New Roman" w:cs="Times New Roman"/>
          <w:b/>
          <w:sz w:val="24"/>
          <w:szCs w:val="24"/>
        </w:rPr>
        <w:t xml:space="preserve"> по г. Москве</w:t>
      </w:r>
    </w:p>
    <w:p w:rsidR="0054079D" w:rsidRPr="0054079D" w:rsidRDefault="0054079D" w:rsidP="005407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079D">
        <w:rPr>
          <w:rFonts w:ascii="Times New Roman" w:eastAsia="Calibri" w:hAnsi="Times New Roman" w:cs="Times New Roman"/>
          <w:b/>
          <w:sz w:val="24"/>
          <w:szCs w:val="24"/>
        </w:rPr>
        <w:t xml:space="preserve"> для отдела надзора за услугами и товарами для детей и подростков </w:t>
      </w:r>
    </w:p>
    <w:p w:rsidR="0054079D" w:rsidRDefault="0054079D" w:rsidP="00540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60"/>
        <w:gridCol w:w="3976"/>
        <w:gridCol w:w="392"/>
        <w:gridCol w:w="5386"/>
      </w:tblGrid>
      <w:tr w:rsidR="0054079D" w:rsidRPr="00F419C3" w:rsidTr="000C7869">
        <w:tc>
          <w:tcPr>
            <w:tcW w:w="560" w:type="dxa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419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19C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6" w:type="dxa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5778" w:type="dxa"/>
            <w:gridSpan w:val="2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54079D" w:rsidRPr="00F419C3" w:rsidTr="000C7869">
        <w:tc>
          <w:tcPr>
            <w:tcW w:w="10314" w:type="dxa"/>
            <w:gridSpan w:val="4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– категория «обеспечивающие специалисты»</w:t>
            </w:r>
          </w:p>
        </w:tc>
      </w:tr>
      <w:tr w:rsidR="0054079D" w:rsidRPr="00F419C3" w:rsidTr="000C7869">
        <w:trPr>
          <w:trHeight w:val="295"/>
        </w:trPr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меры:</w:t>
            </w:r>
          </w:p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по профилактике заболеваний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по сохранению и укреплению здоровья обучающихся и воспитанников, в том числе меры по организации их питания</w:t>
            </w:r>
          </w:p>
        </w:tc>
      </w:tr>
      <w:tr w:rsidR="0054079D" w:rsidRPr="00F419C3" w:rsidTr="000C7869">
        <w:trPr>
          <w:trHeight w:val="581"/>
        </w:trPr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выполняться требования санитарного законодательства.</w:t>
            </w:r>
          </w:p>
        </w:tc>
      </w:tr>
      <w:tr w:rsidR="0054079D" w:rsidRPr="00F419C3" w:rsidTr="000C7869">
        <w:trPr>
          <w:trHeight w:val="277"/>
        </w:trPr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5F6674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все вышеперечисленное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Какие мероприятия должны проводиться в дошкольном образовательном учреждении в целях предотвращения возникновения и распространения инфекционных и неинфекционных заболеваний и пищевых отравлений?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 состоянием и содержанием собственной территории и всех объектов,</w:t>
            </w:r>
          </w:p>
          <w:p w:rsidR="0054079D" w:rsidRPr="005F6674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за соблюдением правил личной гигиены лицами, находящимися в них;</w:t>
            </w:r>
          </w:p>
          <w:p w:rsidR="0054079D" w:rsidRPr="005F6674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профилактических и противоэпидемических мероприятий и </w:t>
            </w:r>
            <w:proofErr w:type="gramStart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 их проведением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здорового образа жизни и реализация технологий сбережения здоровья;</w:t>
            </w:r>
          </w:p>
          <w:p w:rsidR="0054079D" w:rsidRPr="005F6674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личной гигиены;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все вышеперечисленные мероприятия</w:t>
            </w:r>
          </w:p>
        </w:tc>
      </w:tr>
      <w:tr w:rsidR="0054079D" w:rsidRPr="00F419C3" w:rsidTr="000C7869">
        <w:trPr>
          <w:trHeight w:val="445"/>
        </w:trPr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 возникновения групповых инфекционных и неинфекционных заболеваний, хозяйствующий субъект информирует территориальные органы </w:t>
            </w:r>
            <w:proofErr w:type="spellStart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обеспечивает проведение санитарно-противоэпидемических (профилактических) мероприятий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</w:tr>
      <w:tr w:rsidR="0054079D" w:rsidRPr="00F419C3" w:rsidTr="000C7869">
        <w:trPr>
          <w:trHeight w:val="423"/>
        </w:trPr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двух часов с момента выявления 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рабочего дня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Какие условия должны быть созданы для организации питания </w:t>
            </w:r>
            <w:proofErr w:type="gramStart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общеобразовательной организации?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в обеденном зале должно обеспечивать организацию питания всех обучающихся в течение не более трех перемен, </w:t>
            </w:r>
            <w:proofErr w:type="gramStart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 вновь </w:t>
            </w:r>
            <w:proofErr w:type="gramStart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строящихся</w:t>
            </w:r>
            <w:proofErr w:type="gramEnd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 и реконструируемых - не более чем в две перемены. При обеденном зале устанавливаются умывальники из расчета один кран на 20 посадочных мест.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Число одновременно питающихся детей не должно превышать количество посадочных мест в обеденном зале по проекту.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Все вышеперечисленные условия </w:t>
            </w:r>
          </w:p>
        </w:tc>
      </w:tr>
      <w:tr w:rsidR="0054079D" w:rsidRPr="00F419C3" w:rsidTr="000C7869">
        <w:trPr>
          <w:trHeight w:val="1220"/>
        </w:trPr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В составе комплекса помещений для приготовления и раздачи пищи, работающих на полуфабрикатах, должны быть предусмотрены следующие помещения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загрузочный цех, горячий цех, холодный цех, моечная для кухонной посуды, моечная для столовой посуды, кладовые и складские помещения с холодильным оборудованием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загрузочный цех, помещения, предназначенные для доготовив полуфабрикатов, моечная для кухонной посуды, моечная для столовой посуды, кладовые и складские помещения с холодильным оборудованием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загрузочный цех, помещения, предназначенные для </w:t>
            </w:r>
            <w:proofErr w:type="spellStart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доготовки</w:t>
            </w:r>
            <w:proofErr w:type="spellEnd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</w:t>
            </w:r>
          </w:p>
        </w:tc>
      </w:tr>
      <w:tr w:rsidR="0054079D" w:rsidRPr="00F419C3" w:rsidTr="000C7869">
        <w:trPr>
          <w:trHeight w:val="94"/>
        </w:trPr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площади учебного помещения, кабинета </w:t>
            </w:r>
            <w:proofErr w:type="gramStart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фронтальных </w:t>
            </w:r>
            <w:proofErr w:type="gramStart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составляет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2,5 м</w:t>
            </w:r>
            <w:proofErr w:type="gramStart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3,5 м</w:t>
            </w:r>
            <w:proofErr w:type="gramStart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2,0 м</w:t>
            </w:r>
            <w:proofErr w:type="gramStart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</w:t>
            </w:r>
            <w:r w:rsidRPr="00915AE7">
              <w:rPr>
                <w:sz w:val="24"/>
                <w:szCs w:val="24"/>
              </w:rPr>
              <w:t xml:space="preserve"> </w:t>
            </w: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от учебной доски до первого ряда столов   при расстановке мебели в учебном помещении составляет  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270 см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240 см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Общая продолжительность использования ЭСО на уроке не должна превышать для компьютера - для детей 1 - 2 классов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</w:p>
        </w:tc>
      </w:tr>
      <w:tr w:rsidR="0054079D" w:rsidRPr="00F419C3" w:rsidTr="000C7869">
        <w:trPr>
          <w:trHeight w:val="302"/>
        </w:trPr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В перечень пищевой продукции, которая не допускается при организации питания детей в организованных коллективах не входит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 Говяжья печень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 Кремовые кондитерские изделия (пирожные и торты).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 Сырокопченые мясные гастрономические изделия и колбасы.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Питьевой режим в детских организациях должен быть организован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установки стационарных питьевых фонтанчиков, устрой</w:t>
            </w:r>
            <w:proofErr w:type="gramStart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я выдачи воды,</w:t>
            </w:r>
            <w:r w:rsidRPr="005F6674">
              <w:rPr>
                <w:sz w:val="24"/>
                <w:szCs w:val="24"/>
              </w:rPr>
              <w:t xml:space="preserve"> </w:t>
            </w: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выдачи упакованной питьевой воды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с использованием кипяченой питьевой воды.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 все варианты верны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Возможность организации горячего питания детей и молодежи обеспечивается при нахождении на объектах воспитания и обучения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более 6 часов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 более 2 часов 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более 4 часов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искусственной </w:t>
            </w:r>
            <w:r w:rsidRPr="00915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освещенности при общем освещении в кабинетах общеобразовательного учреждения должен быть  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- 200 люкс,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- 300 люкс,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- 400 люкс,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 в хозяйствующих субъектах осуществляется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медицинской организацией.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самостоятельно (при наличии санитарно-эпидемиологического заключения) или медицинской организацией.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организациях, работающих в две смены, обучение в первую смену проводится </w:t>
            </w:r>
            <w:proofErr w:type="gramStart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1, 5, 9 - 11 классов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1, 5, 11 классов и классов для обучающихся с ограниченными возможностями здоровья</w:t>
            </w:r>
            <w:proofErr w:type="gramEnd"/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1, 5, 9 - 11 классов и классов для обучающихся с ограниченными возможностями здоровья</w:t>
            </w:r>
            <w:proofErr w:type="gramEnd"/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Объем максимально допустимой образовательной недельной нагрузки для обучающихся 2 - 4 классов в течение дня </w:t>
            </w:r>
          </w:p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не должен превышать 4 уроков и один раз в неделю - 5 уроков, за счет урока физической культуры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5 уроков и один раз в неделю 6 уроков за счет урока физической культуры,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не более 6 уроков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Не допускается одновременное использование детьми на занятиях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более одного ЭСО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более двух ЭСО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 более трех ЭСО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Организация рабочих мест пользователей персональных ЭСО должна обеспечивать зрительную дистанцию до экрана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не менее 50 см.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не менее 60 см.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70 см.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помещении, где организовано рабочее место </w:t>
            </w:r>
            <w:proofErr w:type="gramStart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 с компьютером (ноутбуком) или планшетом, необходимо предусмотреть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естественное освещение и искусственное общее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искусственное общее и местное на рабочем столе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естественное освещение, искусственное общее и местное на рабочем столе 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Минимальный набор помещений организаций отдыха детей и их оздоровления с дневным пребыванием включает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игровые комнаты, спальные помещения (при организации сна), помещения для оказания медицинской помощи, раздевалку для верхней одежды, туалеты.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помещения для занятий кружков,</w:t>
            </w:r>
            <w:r w:rsidRPr="005F6674">
              <w:rPr>
                <w:sz w:val="24"/>
                <w:szCs w:val="24"/>
              </w:rPr>
              <w:t xml:space="preserve"> </w:t>
            </w: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помещение для просушивания одежды и обуви, кладовую спортинвентаря, игр и кружкового инвентаря,</w:t>
            </w:r>
            <w:r w:rsidRPr="005F6674">
              <w:rPr>
                <w:sz w:val="24"/>
                <w:szCs w:val="24"/>
              </w:rPr>
              <w:t xml:space="preserve"> </w:t>
            </w: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хранения, обработки уборочного инвентаря и приготовления дезинфекционных </w:t>
            </w:r>
            <w:r w:rsidRPr="005F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растворов. 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все вышеперечисленные помещения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Хозяйствующие субъекты, в ведении которых находятся загородные стационарные детские оздоровительные лагеря с круглосуточным пребыванием детей, информируют территориальные органы </w:t>
            </w:r>
            <w:proofErr w:type="spellStart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 о планируемых сроках заездов детей, режиме работы и количестве детей.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</w:t>
            </w:r>
            <w:proofErr w:type="gramStart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два месяца до открытия каждого сезона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</w:t>
            </w:r>
            <w:proofErr w:type="gramStart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 чем за один месяц до начала сезона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5F6674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</w:t>
            </w:r>
            <w:proofErr w:type="gramStart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F6674">
              <w:rPr>
                <w:rFonts w:ascii="Times New Roman" w:hAnsi="Times New Roman" w:cs="Times New Roman"/>
                <w:sz w:val="24"/>
                <w:szCs w:val="24"/>
              </w:rPr>
              <w:t xml:space="preserve"> чем за 10 рабочих дней до открытия каждого сезона</w:t>
            </w:r>
          </w:p>
        </w:tc>
      </w:tr>
      <w:tr w:rsidR="00C323DF" w:rsidRPr="00F419C3" w:rsidTr="0002733E">
        <w:tc>
          <w:tcPr>
            <w:tcW w:w="10314" w:type="dxa"/>
            <w:gridSpan w:val="4"/>
          </w:tcPr>
          <w:p w:rsidR="00C323DF" w:rsidRPr="00915AE7" w:rsidRDefault="00C323DF" w:rsidP="00EA1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– категория «специалисты»</w:t>
            </w:r>
          </w:p>
        </w:tc>
      </w:tr>
      <w:tr w:rsidR="00C323DF" w:rsidRPr="00F419C3" w:rsidTr="00C323DF">
        <w:tc>
          <w:tcPr>
            <w:tcW w:w="560" w:type="dxa"/>
            <w:vMerge w:val="restart"/>
          </w:tcPr>
          <w:p w:rsidR="00C323DF" w:rsidRPr="00F419C3" w:rsidRDefault="00C323DF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vMerge w:val="restart"/>
          </w:tcPr>
          <w:p w:rsidR="00C323DF" w:rsidRPr="00915AE7" w:rsidRDefault="00C323DF" w:rsidP="0019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Возможность организации горячего питания детей и молодежи обеспечивается при нахождении на объектах воспитания и обучения</w:t>
            </w:r>
          </w:p>
        </w:tc>
        <w:tc>
          <w:tcPr>
            <w:tcW w:w="392" w:type="dxa"/>
          </w:tcPr>
          <w:p w:rsidR="00C323DF" w:rsidRPr="00915AE7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C323DF" w:rsidRPr="00D157D5" w:rsidRDefault="00C323DF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более 6 часов</w:t>
            </w:r>
          </w:p>
        </w:tc>
      </w:tr>
      <w:tr w:rsidR="00C323DF" w:rsidRPr="00F419C3" w:rsidTr="00C323DF">
        <w:tc>
          <w:tcPr>
            <w:tcW w:w="560" w:type="dxa"/>
            <w:vMerge/>
          </w:tcPr>
          <w:p w:rsidR="00C323DF" w:rsidRPr="00F419C3" w:rsidRDefault="00C323DF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C323DF" w:rsidRPr="00915AE7" w:rsidRDefault="00C323DF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323DF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C323DF" w:rsidRPr="00D157D5" w:rsidRDefault="00C323DF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 более 2 часов </w:t>
            </w:r>
          </w:p>
        </w:tc>
      </w:tr>
      <w:tr w:rsidR="00C323DF" w:rsidRPr="00F419C3" w:rsidTr="00C323DF">
        <w:tc>
          <w:tcPr>
            <w:tcW w:w="560" w:type="dxa"/>
            <w:vMerge/>
          </w:tcPr>
          <w:p w:rsidR="00C323DF" w:rsidRPr="00F419C3" w:rsidRDefault="00C323DF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C323DF" w:rsidRPr="00915AE7" w:rsidRDefault="00C323DF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323DF" w:rsidRPr="00D157D5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C323DF" w:rsidRPr="00D157D5" w:rsidRDefault="00C323DF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более 4 часов</w:t>
            </w:r>
          </w:p>
        </w:tc>
      </w:tr>
      <w:tr w:rsidR="00D157D5" w:rsidRPr="00F419C3" w:rsidTr="00C323DF">
        <w:tc>
          <w:tcPr>
            <w:tcW w:w="560" w:type="dxa"/>
            <w:vMerge w:val="restart"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vMerge w:val="restart"/>
          </w:tcPr>
          <w:p w:rsidR="00D157D5" w:rsidRPr="00915AE7" w:rsidRDefault="00D157D5" w:rsidP="0019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искусственной освещенности при общем освещении в кабинетах общеобразовательного учреждения должен быть  </w:t>
            </w:r>
          </w:p>
        </w:tc>
        <w:tc>
          <w:tcPr>
            <w:tcW w:w="392" w:type="dxa"/>
          </w:tcPr>
          <w:p w:rsidR="00D157D5" w:rsidRPr="00915AE7" w:rsidRDefault="00D157D5" w:rsidP="00BA3E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- 200 люкс,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915AE7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D157D5" w:rsidRPr="00D157D5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- 300 люкс,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D157D5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D157D5" w:rsidRPr="00D157D5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- 400 люкс,</w:t>
            </w:r>
          </w:p>
        </w:tc>
      </w:tr>
      <w:tr w:rsidR="00D157D5" w:rsidRPr="00F419C3" w:rsidTr="00C323DF">
        <w:tc>
          <w:tcPr>
            <w:tcW w:w="560" w:type="dxa"/>
            <w:vMerge w:val="restart"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vMerge w:val="restart"/>
          </w:tcPr>
          <w:p w:rsidR="00D157D5" w:rsidRPr="00915AE7" w:rsidRDefault="00D157D5" w:rsidP="0019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 в хозяйствующих субъектах осуществляется</w:t>
            </w:r>
          </w:p>
        </w:tc>
        <w:tc>
          <w:tcPr>
            <w:tcW w:w="392" w:type="dxa"/>
          </w:tcPr>
          <w:p w:rsidR="00D157D5" w:rsidRPr="00915AE7" w:rsidRDefault="00D157D5" w:rsidP="00BA3E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915AE7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D157D5" w:rsidRPr="00D157D5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медицинской организацией.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D157D5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D157D5" w:rsidRPr="00D157D5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самостоятельно (при наличии санитарно-эпидемиологического заключения) или медицинской организацией.</w:t>
            </w:r>
          </w:p>
        </w:tc>
      </w:tr>
      <w:tr w:rsidR="00D157D5" w:rsidRPr="00F419C3" w:rsidTr="00C323DF">
        <w:tc>
          <w:tcPr>
            <w:tcW w:w="560" w:type="dxa"/>
            <w:vMerge w:val="restart"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vMerge w:val="restart"/>
          </w:tcPr>
          <w:p w:rsidR="00D157D5" w:rsidRPr="00915AE7" w:rsidRDefault="00D157D5" w:rsidP="0019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организациях, работающих в две смены, обучение в первую смену проводится </w:t>
            </w:r>
            <w:proofErr w:type="gramStart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92" w:type="dxa"/>
          </w:tcPr>
          <w:p w:rsidR="00D157D5" w:rsidRPr="00915AE7" w:rsidRDefault="00D157D5" w:rsidP="00BA3E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1, 5, 9 - 11 классов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915AE7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D157D5" w:rsidRPr="00D157D5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1, 5, 11 классов и классов для обучающихся с ограниченными возможностями здоровья</w:t>
            </w:r>
            <w:proofErr w:type="gramEnd"/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D157D5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D157D5" w:rsidRPr="00D157D5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1, 5, 9 - 11 классов и классов для обучающихся с ограниченными возможностями здоровья</w:t>
            </w:r>
            <w:proofErr w:type="gramEnd"/>
          </w:p>
        </w:tc>
      </w:tr>
      <w:tr w:rsidR="00D157D5" w:rsidRPr="00F419C3" w:rsidTr="00C323DF">
        <w:tc>
          <w:tcPr>
            <w:tcW w:w="560" w:type="dxa"/>
            <w:vMerge w:val="restart"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vMerge w:val="restart"/>
          </w:tcPr>
          <w:p w:rsidR="00D157D5" w:rsidRPr="00915AE7" w:rsidRDefault="00D157D5" w:rsidP="0019412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Объем максимально допустимой образовательной недельной нагрузки для обучающихся 2 - 4 классов в течение дня </w:t>
            </w:r>
          </w:p>
          <w:p w:rsidR="00D157D5" w:rsidRPr="00915AE7" w:rsidRDefault="00D157D5" w:rsidP="0019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915AE7" w:rsidRDefault="00D157D5" w:rsidP="00BA3E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не должен превышать 4 уроков и один раз в неделю - 5 уроков, за счет урока физической культуры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915AE7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D157D5" w:rsidRPr="00D157D5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5 уроков и один раз в неделю 6 уроков за счет урока физической культуры,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D157D5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D157D5" w:rsidRPr="00D157D5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не более 6 уроков</w:t>
            </w:r>
          </w:p>
        </w:tc>
      </w:tr>
      <w:tr w:rsidR="00D157D5" w:rsidRPr="00F419C3" w:rsidTr="00C323DF">
        <w:tc>
          <w:tcPr>
            <w:tcW w:w="560" w:type="dxa"/>
            <w:vMerge w:val="restart"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  <w:vMerge w:val="restart"/>
          </w:tcPr>
          <w:p w:rsidR="00D157D5" w:rsidRPr="00915AE7" w:rsidRDefault="00D157D5" w:rsidP="0019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Не допускается одновременное использование детьми на занятиях</w:t>
            </w:r>
          </w:p>
        </w:tc>
        <w:tc>
          <w:tcPr>
            <w:tcW w:w="392" w:type="dxa"/>
          </w:tcPr>
          <w:p w:rsidR="00D157D5" w:rsidRPr="00915AE7" w:rsidRDefault="00D157D5" w:rsidP="00BA3E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более одного ЭСО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915AE7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D157D5" w:rsidRPr="00D157D5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более двух ЭСО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D157D5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D157D5" w:rsidRPr="00D157D5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 более трех ЭСО</w:t>
            </w:r>
          </w:p>
        </w:tc>
      </w:tr>
      <w:tr w:rsidR="00D157D5" w:rsidRPr="00F419C3" w:rsidTr="00C323DF">
        <w:tc>
          <w:tcPr>
            <w:tcW w:w="560" w:type="dxa"/>
            <w:vMerge w:val="restart"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  <w:vMerge w:val="restart"/>
          </w:tcPr>
          <w:p w:rsidR="00D157D5" w:rsidRPr="00915AE7" w:rsidRDefault="00D157D5" w:rsidP="0019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Организация рабочих мест пользователей персональных ЭСО должна обеспечивать зрительную дистанцию до экрана</w:t>
            </w:r>
          </w:p>
        </w:tc>
        <w:tc>
          <w:tcPr>
            <w:tcW w:w="392" w:type="dxa"/>
          </w:tcPr>
          <w:p w:rsidR="00D157D5" w:rsidRPr="00915AE7" w:rsidRDefault="00D157D5" w:rsidP="00BA3E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не менее 50 см.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915AE7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D157D5" w:rsidRPr="00D157D5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не менее 60 см.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D157D5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D157D5" w:rsidRPr="00D157D5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70 см.</w:t>
            </w:r>
          </w:p>
        </w:tc>
      </w:tr>
      <w:tr w:rsidR="00D157D5" w:rsidRPr="00F419C3" w:rsidTr="00C323DF">
        <w:tc>
          <w:tcPr>
            <w:tcW w:w="560" w:type="dxa"/>
            <w:vMerge w:val="restart"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6" w:type="dxa"/>
            <w:vMerge w:val="restart"/>
          </w:tcPr>
          <w:p w:rsidR="00D157D5" w:rsidRPr="00915AE7" w:rsidRDefault="00D157D5" w:rsidP="0019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помещении, где организовано рабочее место </w:t>
            </w:r>
            <w:proofErr w:type="gramStart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 с компьютером (ноутбуком) или планшетом, необходимо </w:t>
            </w:r>
            <w:r w:rsidRPr="00915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предусмотреть</w:t>
            </w:r>
          </w:p>
        </w:tc>
        <w:tc>
          <w:tcPr>
            <w:tcW w:w="392" w:type="dxa"/>
          </w:tcPr>
          <w:p w:rsidR="00D157D5" w:rsidRPr="00915AE7" w:rsidRDefault="00D157D5" w:rsidP="00BA3E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естественное освещение и искусственное общее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915AE7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D157D5" w:rsidRPr="00D157D5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искусственное общее и местное на рабочем столе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D157D5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D157D5" w:rsidRPr="00D157D5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естественное освещение, искусственное общее и местное на рабочем столе </w:t>
            </w:r>
          </w:p>
        </w:tc>
      </w:tr>
      <w:tr w:rsidR="00D157D5" w:rsidRPr="00F419C3" w:rsidTr="00C323DF">
        <w:tc>
          <w:tcPr>
            <w:tcW w:w="560" w:type="dxa"/>
            <w:vMerge w:val="restart"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  <w:vMerge w:val="restart"/>
          </w:tcPr>
          <w:p w:rsidR="00D157D5" w:rsidRPr="00915AE7" w:rsidRDefault="00D157D5" w:rsidP="0019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Минимальный набор помещений организаций отдыха детей и их оздоровления с дневным пребыванием включает</w:t>
            </w:r>
          </w:p>
        </w:tc>
        <w:tc>
          <w:tcPr>
            <w:tcW w:w="392" w:type="dxa"/>
          </w:tcPr>
          <w:p w:rsidR="00D157D5" w:rsidRPr="00915AE7" w:rsidRDefault="00D157D5" w:rsidP="00BA3E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игровые комнаты, спальные помещения (при организации сна), помещения для оказания медицинской помощи, раздевалку для верхней одежды, туалеты.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915AE7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D157D5" w:rsidRPr="00D157D5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помещения для занятий кружков,</w:t>
            </w:r>
            <w:r w:rsidRPr="00D157D5">
              <w:rPr>
                <w:sz w:val="24"/>
                <w:szCs w:val="24"/>
              </w:rPr>
              <w:t xml:space="preserve"> </w:t>
            </w: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помещение для просушивания одежды и обуви, кладовую спортинвентаря, игр и кружкового инвентаря,</w:t>
            </w:r>
            <w:r w:rsidRPr="00D157D5">
              <w:rPr>
                <w:sz w:val="24"/>
                <w:szCs w:val="24"/>
              </w:rPr>
              <w:t xml:space="preserve"> </w:t>
            </w: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хранения, обработки уборочного инвентаря и приготовления дезинфекционных растворов. 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D157D5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D157D5" w:rsidRPr="00D157D5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все вышеперечисленные помещения</w:t>
            </w:r>
          </w:p>
        </w:tc>
      </w:tr>
      <w:tr w:rsidR="00D157D5" w:rsidRPr="00F419C3" w:rsidTr="00C323DF">
        <w:tc>
          <w:tcPr>
            <w:tcW w:w="560" w:type="dxa"/>
            <w:vMerge w:val="restart"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  <w:vMerge w:val="restart"/>
          </w:tcPr>
          <w:p w:rsidR="00D157D5" w:rsidRPr="00915AE7" w:rsidRDefault="00D157D5" w:rsidP="0019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Хозяйствующие субъекты, в ведении которых находятся загородные стационарные детские оздоровительные лагеря с круглосуточным пребыванием детей, информируют территориальные органы Роспотребнадзора о планируемых сроках заездов детей, режиме работы и количестве детей.</w:t>
            </w:r>
          </w:p>
        </w:tc>
        <w:tc>
          <w:tcPr>
            <w:tcW w:w="392" w:type="dxa"/>
          </w:tcPr>
          <w:p w:rsidR="00D157D5" w:rsidRPr="00915AE7" w:rsidRDefault="00D157D5" w:rsidP="00BA3E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</w:t>
            </w:r>
            <w:proofErr w:type="gramStart"/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два месяца до открытия каждого сезона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915AE7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D157D5" w:rsidRPr="00D157D5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</w:t>
            </w:r>
            <w:proofErr w:type="gramStart"/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 чем за один месяц до начала сезона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D157D5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D157D5" w:rsidRPr="00D157D5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</w:t>
            </w:r>
            <w:proofErr w:type="gramStart"/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 чем за 10 рабочих дней до открытия каждого сезона</w:t>
            </w:r>
          </w:p>
        </w:tc>
      </w:tr>
      <w:tr w:rsidR="00D157D5" w:rsidRPr="00F419C3" w:rsidTr="00C323DF">
        <w:tc>
          <w:tcPr>
            <w:tcW w:w="560" w:type="dxa"/>
            <w:vMerge w:val="restart"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vMerge w:val="restart"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Объекты, введенные в эксплуатацию до вступления в силу СП 2.4.3648-20 "Санитарно-эпидемиологические требования к организациям воспитания и обучения, отдыха и оздоровления детей и молодежи</w:t>
            </w:r>
          </w:p>
        </w:tc>
        <w:tc>
          <w:tcPr>
            <w:tcW w:w="392" w:type="dxa"/>
          </w:tcPr>
          <w:p w:rsidR="00D157D5" w:rsidRPr="00915AE7" w:rsidRDefault="00D157D5" w:rsidP="00BA3E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должны соответствовать СП 2.4.3648-20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915AE7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эксплуатируются в соответствии с утвержденной проектной документацией, по которой они были построены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D157D5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      </w:r>
          </w:p>
        </w:tc>
      </w:tr>
      <w:tr w:rsidR="00D157D5" w:rsidRPr="00F419C3" w:rsidTr="00C323DF">
        <w:tc>
          <w:tcPr>
            <w:tcW w:w="560" w:type="dxa"/>
            <w:vMerge w:val="restart"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vMerge w:val="restart"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Санитарно-эпидемиологические требования к организации питания в общеобразовательных учреждениях изложены </w:t>
            </w:r>
            <w:proofErr w:type="gramStart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2" w:type="dxa"/>
          </w:tcPr>
          <w:p w:rsidR="00D157D5" w:rsidRPr="00915AE7" w:rsidRDefault="00D157D5" w:rsidP="00BA3E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915AE7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5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СанПиН 2.3/2.4.3590-20 "Санитарно-эпидемиологические требования к организации общественного питания населения"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D157D5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Все указанные документы</w:t>
            </w:r>
          </w:p>
        </w:tc>
      </w:tr>
      <w:tr w:rsidR="00D157D5" w:rsidRPr="00F419C3" w:rsidTr="00C323DF">
        <w:tc>
          <w:tcPr>
            <w:tcW w:w="560" w:type="dxa"/>
            <w:vMerge w:val="restart"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vMerge w:val="restart"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В случае привлечения предприятия общественного питания к организации питания детей в организованных детских коллективах в детских организациях меню</w:t>
            </w:r>
          </w:p>
        </w:tc>
        <w:tc>
          <w:tcPr>
            <w:tcW w:w="392" w:type="dxa"/>
          </w:tcPr>
          <w:p w:rsidR="00D157D5" w:rsidRPr="00915AE7" w:rsidRDefault="00D157D5" w:rsidP="00BA3E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должно утверждаться руководителем организации, в которой организуется питание детей, согласовываться руководителем предприятия общественного питания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915AE7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должно утверждаться руководителем предприятия общественного питания, согласовываться руководителем организации, в </w:t>
            </w:r>
            <w:r w:rsidRPr="00D15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организуется питание детей.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D157D5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 должно утверждаться руководителем предприятия общественного питания и доводиться до сведения руководителя организации, в которой организуется питание детей.</w:t>
            </w:r>
          </w:p>
        </w:tc>
      </w:tr>
      <w:tr w:rsidR="00C323DF" w:rsidRPr="00F419C3" w:rsidTr="00C323DF">
        <w:tc>
          <w:tcPr>
            <w:tcW w:w="560" w:type="dxa"/>
            <w:vMerge w:val="restart"/>
          </w:tcPr>
          <w:p w:rsidR="00C323DF" w:rsidRPr="00F419C3" w:rsidRDefault="00C323DF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vMerge w:val="restart"/>
          </w:tcPr>
          <w:p w:rsidR="00C323DF" w:rsidRPr="00915AE7" w:rsidRDefault="00C323DF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gramStart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 каких меню осуществляется общественное питание детей в организованных детских коллективах?  </w:t>
            </w:r>
          </w:p>
        </w:tc>
        <w:tc>
          <w:tcPr>
            <w:tcW w:w="392" w:type="dxa"/>
          </w:tcPr>
          <w:p w:rsidR="00C323DF" w:rsidRPr="00915AE7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C323DF" w:rsidRPr="00D157D5" w:rsidRDefault="00C323DF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Основного (организованного) меню, включающего горячее питание, дополнительного питания,</w:t>
            </w:r>
          </w:p>
        </w:tc>
      </w:tr>
      <w:tr w:rsidR="00C323DF" w:rsidRPr="00F419C3" w:rsidTr="00C323DF">
        <w:tc>
          <w:tcPr>
            <w:tcW w:w="560" w:type="dxa"/>
            <w:vMerge/>
          </w:tcPr>
          <w:p w:rsidR="00C323DF" w:rsidRPr="00F419C3" w:rsidRDefault="00C323DF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C323DF" w:rsidRPr="00915AE7" w:rsidRDefault="00C323DF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323DF" w:rsidRPr="00915AE7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C323DF" w:rsidRPr="00D157D5" w:rsidRDefault="00C323DF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Основного (организованного) меню, включающего горячее питание, индивидуальных меню для детей, нуждающихся в лечебном и диетическом питании</w:t>
            </w:r>
          </w:p>
        </w:tc>
      </w:tr>
      <w:tr w:rsidR="00C323DF" w:rsidRPr="00F419C3" w:rsidTr="00C323DF">
        <w:tc>
          <w:tcPr>
            <w:tcW w:w="560" w:type="dxa"/>
            <w:vMerge/>
          </w:tcPr>
          <w:p w:rsidR="00C323DF" w:rsidRPr="00F419C3" w:rsidRDefault="00C323DF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C323DF" w:rsidRPr="00915AE7" w:rsidRDefault="00C323DF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323DF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C323DF" w:rsidRPr="00D157D5" w:rsidRDefault="00C323DF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Основного (организованного) меню, включающего горячее питание, дополнительного питания, индивидуальных меню для детей, нуждающихся в лечебном и диетическом питании</w:t>
            </w:r>
          </w:p>
        </w:tc>
      </w:tr>
      <w:tr w:rsidR="00D157D5" w:rsidRPr="00F419C3" w:rsidTr="00C323DF">
        <w:tc>
          <w:tcPr>
            <w:tcW w:w="560" w:type="dxa"/>
            <w:vMerge w:val="restart"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vMerge w:val="restart"/>
          </w:tcPr>
          <w:p w:rsidR="00D157D5" w:rsidRPr="00915AE7" w:rsidRDefault="00D1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Какие условия должны быть созданы для организации питания </w:t>
            </w:r>
            <w:proofErr w:type="gramStart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общеобразовательной организации?</w:t>
            </w:r>
          </w:p>
        </w:tc>
        <w:tc>
          <w:tcPr>
            <w:tcW w:w="392" w:type="dxa"/>
          </w:tcPr>
          <w:p w:rsidR="00D157D5" w:rsidRPr="00915AE7" w:rsidRDefault="00D157D5" w:rsidP="00BA3E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в обеденном зале должно обеспечивать организацию питания всех обучающихся в течение не более трех перемен, </w:t>
            </w:r>
            <w:proofErr w:type="gramStart"/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 вновь </w:t>
            </w:r>
            <w:proofErr w:type="gramStart"/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строящихся</w:t>
            </w:r>
            <w:proofErr w:type="gramEnd"/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 и реконструируемых - не более чем в две перемены. При обеденном зале устанавливаются умывальники из расчета один кран на 20 посадочных мест.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915AE7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Число одновременно питающихся детей не должно превышать количество посадочных мест в обеденном зале по проекту.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D157D5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Все вышеперечисленные условия </w:t>
            </w:r>
          </w:p>
        </w:tc>
      </w:tr>
      <w:tr w:rsidR="00D157D5" w:rsidRPr="00F419C3" w:rsidTr="00C323DF">
        <w:tc>
          <w:tcPr>
            <w:tcW w:w="560" w:type="dxa"/>
            <w:vMerge w:val="restart"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  <w:vMerge w:val="restart"/>
          </w:tcPr>
          <w:p w:rsidR="00D157D5" w:rsidRPr="00915AE7" w:rsidRDefault="00D157D5" w:rsidP="008A5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В составе комплекса помещений для приготовления и раздачи пищи, работающих на полуфабрикатах, должны быть предусмотрены следующие помещения</w:t>
            </w:r>
          </w:p>
        </w:tc>
        <w:tc>
          <w:tcPr>
            <w:tcW w:w="392" w:type="dxa"/>
          </w:tcPr>
          <w:p w:rsidR="00D157D5" w:rsidRPr="00915AE7" w:rsidRDefault="00D157D5" w:rsidP="00BA3E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загрузочный цех, горячий цех, холодный цех, моечная для кухонной посуды, моечная для столовой посуды, кладовые и складские помещения с холодильным оборудованием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915AE7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загрузочный цех, помещения, предназначенные для доготовив полуфабрикатов, моечная для кухонной посуды, моечная для столовой посуды, кладовые и складские помещения с холодильным оборудованием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D157D5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загрузочный цех, помещения, предназначенные для </w:t>
            </w:r>
            <w:proofErr w:type="spellStart"/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доготовки</w:t>
            </w:r>
            <w:proofErr w:type="spellEnd"/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</w:t>
            </w:r>
          </w:p>
        </w:tc>
      </w:tr>
      <w:tr w:rsidR="00D157D5" w:rsidRPr="00F419C3" w:rsidTr="00C323DF">
        <w:tc>
          <w:tcPr>
            <w:tcW w:w="560" w:type="dxa"/>
            <w:vMerge w:val="restart"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  <w:vMerge w:val="restart"/>
          </w:tcPr>
          <w:p w:rsidR="00D157D5" w:rsidRPr="00915AE7" w:rsidRDefault="00D157D5" w:rsidP="0092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Сколько приемов пищи должно быть организовано при времени нахождения ребенка в </w:t>
            </w:r>
            <w:r w:rsidRPr="00915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 до 6 часов?</w:t>
            </w:r>
          </w:p>
        </w:tc>
        <w:tc>
          <w:tcPr>
            <w:tcW w:w="392" w:type="dxa"/>
          </w:tcPr>
          <w:p w:rsidR="00D157D5" w:rsidRPr="00915AE7" w:rsidRDefault="00D157D5" w:rsidP="00BA3E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925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915AE7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один прием пищи - завтрак или обед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925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D157D5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 питание может быть не организовано</w:t>
            </w:r>
          </w:p>
        </w:tc>
      </w:tr>
      <w:tr w:rsidR="00D157D5" w:rsidRPr="00F419C3" w:rsidTr="00C323DF">
        <w:tc>
          <w:tcPr>
            <w:tcW w:w="560" w:type="dxa"/>
            <w:vMerge w:val="restart"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6" w:type="dxa"/>
            <w:vMerge w:val="restart"/>
          </w:tcPr>
          <w:p w:rsidR="00D157D5" w:rsidRPr="00915AE7" w:rsidRDefault="00D157D5" w:rsidP="0092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Информация об организации поездки группы детей (15 школьников) направляется в территориальные органы Роспотребнадзора по месту отправления</w:t>
            </w:r>
          </w:p>
        </w:tc>
        <w:tc>
          <w:tcPr>
            <w:tcW w:w="392" w:type="dxa"/>
          </w:tcPr>
          <w:p w:rsidR="00D157D5" w:rsidRPr="00915AE7" w:rsidRDefault="00D157D5" w:rsidP="00BA3E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не менее чем за 3 рабочих дня до отправления группы детей железнодорожным транспортом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925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915AE7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не менее чем за 10 рабочих дней до отправления группы детей железнодорожным транспортом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925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D157D5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 не направляется</w:t>
            </w:r>
          </w:p>
        </w:tc>
      </w:tr>
      <w:tr w:rsidR="00D157D5" w:rsidRPr="00F419C3" w:rsidTr="00C323DF">
        <w:tc>
          <w:tcPr>
            <w:tcW w:w="560" w:type="dxa"/>
            <w:vMerge w:val="restart"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  <w:vMerge w:val="restart"/>
          </w:tcPr>
          <w:p w:rsidR="00D157D5" w:rsidRPr="00915AE7" w:rsidRDefault="00D157D5" w:rsidP="0092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Хозяйствующие субъекты, деятельность которых связана с организацией и проведением массовых мероприятий с участием детей и молодежи, информируют территориальные органы Роспотребнадзора о планируемых сроках проведения мероприятия и количестве участников</w:t>
            </w:r>
          </w:p>
        </w:tc>
        <w:tc>
          <w:tcPr>
            <w:tcW w:w="392" w:type="dxa"/>
          </w:tcPr>
          <w:p w:rsidR="00D157D5" w:rsidRPr="00915AE7" w:rsidRDefault="00D157D5" w:rsidP="00BA3E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</w:t>
            </w:r>
            <w:proofErr w:type="gramStart"/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 чем за 1 месяц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925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915AE7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</w:t>
            </w:r>
            <w:proofErr w:type="gramStart"/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 чем за 2 месяца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925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D157D5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 не информируют</w:t>
            </w:r>
          </w:p>
        </w:tc>
      </w:tr>
      <w:tr w:rsidR="00D157D5" w:rsidRPr="00F419C3" w:rsidTr="00C323DF">
        <w:tc>
          <w:tcPr>
            <w:tcW w:w="560" w:type="dxa"/>
            <w:vMerge w:val="restart"/>
          </w:tcPr>
          <w:p w:rsidR="00D157D5" w:rsidRPr="00F419C3" w:rsidRDefault="00D157D5" w:rsidP="007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6" w:type="dxa"/>
            <w:vMerge w:val="restart"/>
          </w:tcPr>
          <w:p w:rsidR="00D157D5" w:rsidRPr="00915AE7" w:rsidRDefault="00D157D5" w:rsidP="0043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Какие мероприятия должны проводиться в дошкольном образовательном учреждении в целях предотвращения возникновения и распространения инфекционных и неинфекционных заболеваний и пищевых отравлений.</w:t>
            </w:r>
          </w:p>
        </w:tc>
        <w:tc>
          <w:tcPr>
            <w:tcW w:w="392" w:type="dxa"/>
          </w:tcPr>
          <w:p w:rsidR="00D157D5" w:rsidRPr="00915AE7" w:rsidRDefault="00D157D5" w:rsidP="00BA3E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 состоянием и содержанием собственной территории и всех объектов,</w:t>
            </w:r>
          </w:p>
          <w:p w:rsidR="00D157D5" w:rsidRPr="00D157D5" w:rsidRDefault="00D157D5" w:rsidP="0019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за соблюдением правил личной гигиены лицами, находящимися в них;</w:t>
            </w:r>
          </w:p>
          <w:p w:rsidR="00D157D5" w:rsidRPr="00D157D5" w:rsidRDefault="00D157D5" w:rsidP="0019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профилактических и противоэпидемических мероприятий и </w:t>
            </w:r>
            <w:proofErr w:type="gramStart"/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 их проведением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430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430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915AE7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здорового образа жизни и реализация технологий сбережения здоровья;</w:t>
            </w:r>
          </w:p>
          <w:p w:rsidR="00D157D5" w:rsidRPr="00D157D5" w:rsidRDefault="00D157D5" w:rsidP="0019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157D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личной гигиены;</w:t>
            </w:r>
          </w:p>
        </w:tc>
      </w:tr>
      <w:tr w:rsidR="00D157D5" w:rsidRPr="00F419C3" w:rsidTr="00C323DF">
        <w:tc>
          <w:tcPr>
            <w:tcW w:w="560" w:type="dxa"/>
            <w:vMerge/>
          </w:tcPr>
          <w:p w:rsidR="00D157D5" w:rsidRPr="00F419C3" w:rsidRDefault="00D157D5" w:rsidP="00430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D157D5" w:rsidRPr="00915AE7" w:rsidRDefault="00D157D5" w:rsidP="00430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157D5" w:rsidRPr="00D157D5" w:rsidRDefault="00D157D5" w:rsidP="00BA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D157D5" w:rsidRPr="00D157D5" w:rsidRDefault="00D157D5" w:rsidP="0019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5">
              <w:rPr>
                <w:rFonts w:ascii="Times New Roman" w:hAnsi="Times New Roman" w:cs="Times New Roman"/>
                <w:sz w:val="24"/>
                <w:szCs w:val="24"/>
              </w:rPr>
              <w:t>все вышеперечисленные мероприятия</w:t>
            </w:r>
          </w:p>
        </w:tc>
      </w:tr>
      <w:tr w:rsidR="0054079D" w:rsidRPr="00F419C3" w:rsidTr="000C7869">
        <w:tc>
          <w:tcPr>
            <w:tcW w:w="10314" w:type="dxa"/>
            <w:gridSpan w:val="4"/>
          </w:tcPr>
          <w:p w:rsidR="0054079D" w:rsidRPr="00915AE7" w:rsidRDefault="0054079D" w:rsidP="000C7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группа должностей – категория «руководители»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Объекты, введенные в эксплуатацию до вступления в силу СП 2.4.3648-20 "Санитарно-эпидемиологические требования к организациям воспитания и обучения, отдыха и оздоровления детей и молодежи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должны соответствовать СП 2.4.3648-20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эксплуатируются в соответствии с утвержденной проектной документацией, по которой они были построены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Санитарно-эпидемиологические требования к организации питания в общеобразовательных учреждениях изложены </w:t>
            </w:r>
            <w:proofErr w:type="gramStart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2" w:type="dxa"/>
          </w:tcPr>
          <w:p w:rsidR="0054079D" w:rsidRPr="00915AE7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СанПиН 2.3/2.4.3590-20 "Санитарно-эпидемиологические требования к организации общественного питания населения"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Все указанные документы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привлечения предприятия общественного питания к </w:t>
            </w:r>
            <w:r w:rsidRPr="00915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питания детей в организованных детских коллективах в детских организациях меню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должно утверждаться руководителем организации, в которой организуется питание </w:t>
            </w:r>
            <w:r w:rsidRPr="0036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согласовываться руководителем предприятия общественного питания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 должно утверждаться руководителем предприятия общественного питания и доводиться до сведения руководителя организации, в которой организуется питание детей.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gramStart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 каких меню осуществляется общественное питание детей в организованных детских коллективах?  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Основного (организованного) меню, включающего горячее питание, дополнительного питания,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Основного (организованного) меню, включающего горячее питание, индивидуальных меню для детей, нуждающихся в лечебном и диетическом питании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Основного (организованного) меню, включающего горячее питание, дополнительного питания, индивидуальных меню для детей, нуждающихся в лечебном и диетическом питании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Какие условия должны быть созданы для организации питания </w:t>
            </w:r>
            <w:proofErr w:type="gramStart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общеобразовательной организации?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в обеденном зале должно обеспечивать организацию питания всех обучающихся в течение не более трех перемен, </w:t>
            </w:r>
            <w:proofErr w:type="gramStart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 вновь </w:t>
            </w:r>
            <w:proofErr w:type="gramStart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строящихся</w:t>
            </w:r>
            <w:proofErr w:type="gramEnd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 и реконструируемых - не более чем в две перемены. При обеденном зале устанавливаются умывальники из расчета один кран на 20 посадочных мест.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Число одновременно питающихся детей не должно превышать количество посадочных мест в обеденном зале по проекту.</w:t>
            </w:r>
          </w:p>
        </w:tc>
      </w:tr>
      <w:tr w:rsidR="0054079D" w:rsidRPr="00F419C3" w:rsidTr="000C7869">
        <w:trPr>
          <w:trHeight w:val="373"/>
        </w:trPr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Все вышеперечисленные условия 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В составе комплекса помещений для приготовления и раздачи пищи, работающих на полуфабрикатах, должны быть предусмотрены следующие помещения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загрузочный цех, горячий цех, холодный цех, моечная для кухонной посуды, моечная для столовой посуды, кладовые и складские помещения с холодильным оборудованием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загрузочный цех, помещения, предназначенные для доготовив полуфабрикатов, моечная для кухонной посуды, моечная для столовой посуды, кладовые и складские помещения с холодильным оборудованием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загрузочный цех, помещения, предназначенные для </w:t>
            </w:r>
            <w:proofErr w:type="spellStart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доготовки</w:t>
            </w:r>
            <w:proofErr w:type="spellEnd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Сколько приемов пищи должно быть организовано при времени </w:t>
            </w:r>
            <w:r w:rsidRPr="00915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нахождения ребенка в общеобразовательной организации до 6 часов?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4079D" w:rsidRPr="00F419C3" w:rsidTr="000C7869">
        <w:trPr>
          <w:trHeight w:val="349"/>
        </w:trPr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один прием пищи - завтрак или обед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 питание может быть не организовано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организации поездки группы детей (15 школьников) направляется в территориальные органы </w:t>
            </w:r>
            <w:proofErr w:type="spellStart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отправления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не менее чем за 3 рабочих дня до отправления группы детей железнодорожным транспортом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не менее чем за 10 рабочих дней до отправления группы детей железнодорожным транспортом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 не направляется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Хозяйствующие субъекты, деятельность которых связана с организацией и проведением массовых мероприятий с участием детей и молодежи, информируют территориальные органы </w:t>
            </w:r>
            <w:proofErr w:type="spellStart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 о планируемых сроках проведения мероприятия и количестве участников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</w:t>
            </w:r>
            <w:proofErr w:type="gramStart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 чем за 1 месяц</w:t>
            </w:r>
          </w:p>
        </w:tc>
      </w:tr>
      <w:tr w:rsidR="0054079D" w:rsidRPr="00F419C3" w:rsidTr="000C7869">
        <w:trPr>
          <w:trHeight w:val="408"/>
        </w:trPr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</w:t>
            </w:r>
            <w:proofErr w:type="gramStart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 чем за 2 месяца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 не информируют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Какие мероприятия должны проводиться в дошкольном образовательном учреждении в целях предотвращения возникновения и распространения инфекционных и неинфекционных заболеваний и пищевых отравлений.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 состоянием и содержанием собственной территории и всех объектов,</w:t>
            </w:r>
          </w:p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за соблюдением правил личной гигиены лицами, находящимися в них;</w:t>
            </w:r>
          </w:p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профилактических и противоэпидемических мероприятий и </w:t>
            </w:r>
            <w:proofErr w:type="gramStart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 их проведением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здорового образа жизни и реализация технологий сбережения здоровья;</w:t>
            </w:r>
          </w:p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личной гигиены;</w:t>
            </w:r>
          </w:p>
        </w:tc>
      </w:tr>
      <w:tr w:rsidR="0054079D" w:rsidRPr="00F419C3" w:rsidTr="000C7869">
        <w:trPr>
          <w:trHeight w:val="340"/>
        </w:trPr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все вышеперечисленные мероприятия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 возникновения групповых инфекционных и неинфекционных заболеваний, хозяйствующий субъект информирует территориальные органы </w:t>
            </w:r>
            <w:proofErr w:type="spellStart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обеспечивает проведение санитарно-противоэпидемических (профилактических) мероприятий.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 течение двух часов с момента выявления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 течение рабочего дня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площади учебного помещения, кабинета </w:t>
            </w:r>
            <w:proofErr w:type="gramStart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фронтальных </w:t>
            </w:r>
            <w:proofErr w:type="gramStart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составляет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2,5 м</w:t>
            </w:r>
            <w:proofErr w:type="gramStart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3,5 м</w:t>
            </w:r>
            <w:proofErr w:type="gramStart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2,0 м</w:t>
            </w:r>
            <w:proofErr w:type="gramStart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1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Питьевой режим в детских организациях может  быть организован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установки стационарных питьевых фонтанчиков, устрой</w:t>
            </w:r>
            <w:proofErr w:type="gramStart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я выдачи воды,</w:t>
            </w:r>
            <w:r w:rsidRPr="003678D1">
              <w:rPr>
                <w:sz w:val="24"/>
                <w:szCs w:val="24"/>
              </w:rPr>
              <w:t xml:space="preserve"> </w:t>
            </w: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выдачи упакованной питьевой воды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с использованием кипяченой питьевой воды.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 все варианты верны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организации горячего </w:t>
            </w:r>
            <w:r w:rsidRPr="00915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детей и молодежи обеспечивается при нахождении на объектах воспитания и обучения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более 6 часов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 более 2 часов 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более 4 часов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 в хозяйствующих субъектах осуществляется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медицинской организацией.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самостоятельно (при наличии санитарно-эпидемиологического заключения) или медицинской организацией.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организациях, работающих в две смены, обучение в первую смену проводится </w:t>
            </w:r>
            <w:proofErr w:type="gramStart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1, 5, 9 - 11 классов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1, 5, 11 классов и классов для обучающихся с ограниченными возможностями здоровья</w:t>
            </w:r>
            <w:proofErr w:type="gramEnd"/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1, 5, 9 - 11 классов и классов для обучающихся с ограниченными возможностями здоровья</w:t>
            </w:r>
            <w:proofErr w:type="gramEnd"/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Объем максимально допустимой образовательной недельной нагрузки для обучающихся 2 - 4 классов в течение дня </w:t>
            </w:r>
          </w:p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не должен превышать 4 уроков и один раз в неделю - 5 уроков, за счет урока физической культуры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5 уроков и один раз в неделю 6 уроков за счет урока физической культуры,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не более 6 уроков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При реализации образовательных программ с использованием дистанционных образовательных технологий, электронного обучения обучение должно заканчиваться не позднее 18.00 часов.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не позднее 18.00 часов.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не позднее 17.00 часов.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16.00 часов.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9D" w:rsidRPr="00F419C3" w:rsidRDefault="0054079D" w:rsidP="000C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Хозяйствующие субъекты, в ведении которых находятся загородные стационарные детские оздоровительные лагеря с круглосуточным пребыванием детей, информируют территориальные органы </w:t>
            </w:r>
            <w:proofErr w:type="spellStart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915AE7">
              <w:rPr>
                <w:rFonts w:ascii="Times New Roman" w:hAnsi="Times New Roman" w:cs="Times New Roman"/>
                <w:sz w:val="24"/>
                <w:szCs w:val="24"/>
              </w:rPr>
              <w:t xml:space="preserve"> о планируемых сроках заездов детей, режиме работы и количестве детей.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</w:t>
            </w:r>
            <w:proofErr w:type="gramStart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два месяца до открытия каждого сезона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</w:t>
            </w:r>
            <w:proofErr w:type="gramStart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 чем за один месяц до начала сезона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</w:t>
            </w:r>
            <w:proofErr w:type="gramStart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 чем за 10 рабочих дней до открытия каждого сезона</w:t>
            </w:r>
          </w:p>
        </w:tc>
      </w:tr>
      <w:tr w:rsidR="0054079D" w:rsidRPr="00F419C3" w:rsidTr="000C7869">
        <w:tc>
          <w:tcPr>
            <w:tcW w:w="560" w:type="dxa"/>
            <w:vMerge w:val="restart"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6" w:type="dxa"/>
            <w:vMerge w:val="restart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E7">
              <w:rPr>
                <w:rFonts w:ascii="Times New Roman" w:hAnsi="Times New Roman" w:cs="Times New Roman"/>
                <w:sz w:val="24"/>
                <w:szCs w:val="24"/>
              </w:rPr>
              <w:t>Минимальный набор помещений организаций отдыха детей и их оздоровления с дневным пребыванием включает</w:t>
            </w:r>
          </w:p>
        </w:tc>
        <w:tc>
          <w:tcPr>
            <w:tcW w:w="392" w:type="dxa"/>
          </w:tcPr>
          <w:p w:rsidR="0054079D" w:rsidRPr="00915AE7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игровые комнаты, спальные помещения (при организации сна), помещения для оказания медицинской помощи, раздевалку для верхней одежды, туалеты.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помещения для занятий кружков,</w:t>
            </w:r>
            <w:r w:rsidRPr="003678D1">
              <w:rPr>
                <w:sz w:val="24"/>
                <w:szCs w:val="24"/>
              </w:rPr>
              <w:t xml:space="preserve"> </w:t>
            </w: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помещение для просушивания одежды и обуви, кладовую спортинвентаря, игр и кружкового инвентаря,</w:t>
            </w:r>
            <w:r w:rsidRPr="003678D1">
              <w:rPr>
                <w:sz w:val="24"/>
                <w:szCs w:val="24"/>
              </w:rPr>
              <w:t xml:space="preserve"> </w:t>
            </w: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хранения, обработки уборочного инвентаря и приготовления дезинфекционных растворов. </w:t>
            </w:r>
          </w:p>
        </w:tc>
      </w:tr>
      <w:tr w:rsidR="0054079D" w:rsidRPr="00F419C3" w:rsidTr="000C7869">
        <w:tc>
          <w:tcPr>
            <w:tcW w:w="560" w:type="dxa"/>
            <w:vMerge/>
          </w:tcPr>
          <w:p w:rsidR="0054079D" w:rsidRPr="00F419C3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54079D" w:rsidRPr="00915AE7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4079D" w:rsidRPr="003678D1" w:rsidRDefault="0054079D" w:rsidP="000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</w:tcPr>
          <w:p w:rsidR="0054079D" w:rsidRPr="003678D1" w:rsidRDefault="0054079D" w:rsidP="000C7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D1">
              <w:rPr>
                <w:rFonts w:ascii="Times New Roman" w:hAnsi="Times New Roman" w:cs="Times New Roman"/>
                <w:sz w:val="24"/>
                <w:szCs w:val="24"/>
              </w:rPr>
              <w:t>все вышеперечисленные помещения</w:t>
            </w:r>
          </w:p>
        </w:tc>
      </w:tr>
    </w:tbl>
    <w:p w:rsidR="00D02D06" w:rsidRPr="00F419C3" w:rsidRDefault="00D02D06">
      <w:pPr>
        <w:rPr>
          <w:rFonts w:ascii="Times New Roman" w:hAnsi="Times New Roman" w:cs="Times New Roman"/>
          <w:sz w:val="24"/>
          <w:szCs w:val="24"/>
        </w:rPr>
      </w:pPr>
    </w:p>
    <w:p w:rsidR="00320ED7" w:rsidRDefault="00320ED7"/>
    <w:p w:rsidR="00320ED7" w:rsidRDefault="00320ED7"/>
    <w:p w:rsidR="00320ED7" w:rsidRPr="00320ED7" w:rsidRDefault="00320ED7" w:rsidP="00320ED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320ED7" w:rsidRPr="00320ED7" w:rsidSect="00915AE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7E86"/>
    <w:multiLevelType w:val="hybridMultilevel"/>
    <w:tmpl w:val="2982EE4E"/>
    <w:lvl w:ilvl="0" w:tplc="D69490B0">
      <w:start w:val="22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05600"/>
    <w:multiLevelType w:val="hybridMultilevel"/>
    <w:tmpl w:val="88B62252"/>
    <w:lvl w:ilvl="0" w:tplc="5182572C">
      <w:start w:val="3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211371"/>
    <w:multiLevelType w:val="hybridMultilevel"/>
    <w:tmpl w:val="945283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5724A"/>
    <w:multiLevelType w:val="hybridMultilevel"/>
    <w:tmpl w:val="58D4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06"/>
    <w:rsid w:val="00027B23"/>
    <w:rsid w:val="0007426F"/>
    <w:rsid w:val="000930EF"/>
    <w:rsid w:val="0009502E"/>
    <w:rsid w:val="000A7E37"/>
    <w:rsid w:val="000C15BE"/>
    <w:rsid w:val="000D1F97"/>
    <w:rsid w:val="000E0E55"/>
    <w:rsid w:val="000E2973"/>
    <w:rsid w:val="000E6C6C"/>
    <w:rsid w:val="000F058F"/>
    <w:rsid w:val="000F2A01"/>
    <w:rsid w:val="001125E2"/>
    <w:rsid w:val="001136BB"/>
    <w:rsid w:val="00123AF1"/>
    <w:rsid w:val="0013115F"/>
    <w:rsid w:val="00131C4A"/>
    <w:rsid w:val="00135852"/>
    <w:rsid w:val="00140A4D"/>
    <w:rsid w:val="00140C32"/>
    <w:rsid w:val="001437B6"/>
    <w:rsid w:val="00143CF1"/>
    <w:rsid w:val="00184CC8"/>
    <w:rsid w:val="0019412C"/>
    <w:rsid w:val="001C468C"/>
    <w:rsid w:val="001C7536"/>
    <w:rsid w:val="002143EA"/>
    <w:rsid w:val="00215538"/>
    <w:rsid w:val="0024607F"/>
    <w:rsid w:val="002A482C"/>
    <w:rsid w:val="002A7702"/>
    <w:rsid w:val="002B32BE"/>
    <w:rsid w:val="002B59FA"/>
    <w:rsid w:val="002C3E71"/>
    <w:rsid w:val="002C7B64"/>
    <w:rsid w:val="002D1831"/>
    <w:rsid w:val="002E3B46"/>
    <w:rsid w:val="002E3F08"/>
    <w:rsid w:val="002E7677"/>
    <w:rsid w:val="00303276"/>
    <w:rsid w:val="003065DC"/>
    <w:rsid w:val="0030682E"/>
    <w:rsid w:val="003205F0"/>
    <w:rsid w:val="00320ED7"/>
    <w:rsid w:val="003473C5"/>
    <w:rsid w:val="0035391A"/>
    <w:rsid w:val="00355F01"/>
    <w:rsid w:val="00361621"/>
    <w:rsid w:val="003828D6"/>
    <w:rsid w:val="003862DD"/>
    <w:rsid w:val="003938FD"/>
    <w:rsid w:val="003A3450"/>
    <w:rsid w:val="003B4771"/>
    <w:rsid w:val="003C0A1E"/>
    <w:rsid w:val="003C1368"/>
    <w:rsid w:val="003E1A30"/>
    <w:rsid w:val="003E4904"/>
    <w:rsid w:val="004155E5"/>
    <w:rsid w:val="004178BE"/>
    <w:rsid w:val="00420C73"/>
    <w:rsid w:val="004300E8"/>
    <w:rsid w:val="00430DCA"/>
    <w:rsid w:val="00437758"/>
    <w:rsid w:val="00447451"/>
    <w:rsid w:val="00455F58"/>
    <w:rsid w:val="004B524D"/>
    <w:rsid w:val="004B664F"/>
    <w:rsid w:val="004C4394"/>
    <w:rsid w:val="004E2601"/>
    <w:rsid w:val="004E5839"/>
    <w:rsid w:val="004E5E6C"/>
    <w:rsid w:val="004F2C40"/>
    <w:rsid w:val="00504D15"/>
    <w:rsid w:val="005078AF"/>
    <w:rsid w:val="00514696"/>
    <w:rsid w:val="0054079D"/>
    <w:rsid w:val="00544B64"/>
    <w:rsid w:val="00547C1B"/>
    <w:rsid w:val="005614A4"/>
    <w:rsid w:val="005673E4"/>
    <w:rsid w:val="00567457"/>
    <w:rsid w:val="00584190"/>
    <w:rsid w:val="00584628"/>
    <w:rsid w:val="005960CA"/>
    <w:rsid w:val="005C4C63"/>
    <w:rsid w:val="005D603C"/>
    <w:rsid w:val="005F4917"/>
    <w:rsid w:val="00600E98"/>
    <w:rsid w:val="00603E3A"/>
    <w:rsid w:val="00607BA3"/>
    <w:rsid w:val="006142BB"/>
    <w:rsid w:val="00616A20"/>
    <w:rsid w:val="006360CF"/>
    <w:rsid w:val="00636BF5"/>
    <w:rsid w:val="0065453F"/>
    <w:rsid w:val="006577E4"/>
    <w:rsid w:val="00661587"/>
    <w:rsid w:val="006722D1"/>
    <w:rsid w:val="00672C59"/>
    <w:rsid w:val="00681EFF"/>
    <w:rsid w:val="00695825"/>
    <w:rsid w:val="006B491D"/>
    <w:rsid w:val="006C626A"/>
    <w:rsid w:val="006D1CB8"/>
    <w:rsid w:val="006D3E06"/>
    <w:rsid w:val="006E600C"/>
    <w:rsid w:val="006E6326"/>
    <w:rsid w:val="006E794A"/>
    <w:rsid w:val="00702718"/>
    <w:rsid w:val="007071C1"/>
    <w:rsid w:val="00724241"/>
    <w:rsid w:val="0072528B"/>
    <w:rsid w:val="00745068"/>
    <w:rsid w:val="00786DD5"/>
    <w:rsid w:val="0079493B"/>
    <w:rsid w:val="007A6971"/>
    <w:rsid w:val="007B25B8"/>
    <w:rsid w:val="007B5194"/>
    <w:rsid w:val="007C6E82"/>
    <w:rsid w:val="007E36F2"/>
    <w:rsid w:val="007F268F"/>
    <w:rsid w:val="007F28C6"/>
    <w:rsid w:val="008164A9"/>
    <w:rsid w:val="00861B77"/>
    <w:rsid w:val="00862653"/>
    <w:rsid w:val="00873BC5"/>
    <w:rsid w:val="00874690"/>
    <w:rsid w:val="0089616F"/>
    <w:rsid w:val="008A1118"/>
    <w:rsid w:val="008A2733"/>
    <w:rsid w:val="008A5A08"/>
    <w:rsid w:val="008A692A"/>
    <w:rsid w:val="008B433D"/>
    <w:rsid w:val="008C6394"/>
    <w:rsid w:val="00913A08"/>
    <w:rsid w:val="00915AE7"/>
    <w:rsid w:val="00923634"/>
    <w:rsid w:val="0092565F"/>
    <w:rsid w:val="0093719D"/>
    <w:rsid w:val="009412E7"/>
    <w:rsid w:val="00960DEF"/>
    <w:rsid w:val="0099441F"/>
    <w:rsid w:val="009A39A8"/>
    <w:rsid w:val="009B24CD"/>
    <w:rsid w:val="009C4399"/>
    <w:rsid w:val="009D08E0"/>
    <w:rsid w:val="009F1FE0"/>
    <w:rsid w:val="009F6852"/>
    <w:rsid w:val="00A21C69"/>
    <w:rsid w:val="00A242D8"/>
    <w:rsid w:val="00A31DD3"/>
    <w:rsid w:val="00A35DFC"/>
    <w:rsid w:val="00A46071"/>
    <w:rsid w:val="00A812A4"/>
    <w:rsid w:val="00A81D48"/>
    <w:rsid w:val="00A9046B"/>
    <w:rsid w:val="00A95E9A"/>
    <w:rsid w:val="00AB158A"/>
    <w:rsid w:val="00AE66EE"/>
    <w:rsid w:val="00AE788C"/>
    <w:rsid w:val="00AF1F24"/>
    <w:rsid w:val="00AF29FF"/>
    <w:rsid w:val="00AF4FF9"/>
    <w:rsid w:val="00B20314"/>
    <w:rsid w:val="00B2782D"/>
    <w:rsid w:val="00B33CF5"/>
    <w:rsid w:val="00B37CA9"/>
    <w:rsid w:val="00B711B5"/>
    <w:rsid w:val="00B76D21"/>
    <w:rsid w:val="00B87908"/>
    <w:rsid w:val="00BB2387"/>
    <w:rsid w:val="00BB6379"/>
    <w:rsid w:val="00BC0898"/>
    <w:rsid w:val="00BC5781"/>
    <w:rsid w:val="00BD47CD"/>
    <w:rsid w:val="00BE446C"/>
    <w:rsid w:val="00C21436"/>
    <w:rsid w:val="00C323DF"/>
    <w:rsid w:val="00C34DA9"/>
    <w:rsid w:val="00C45836"/>
    <w:rsid w:val="00C67281"/>
    <w:rsid w:val="00C70B87"/>
    <w:rsid w:val="00C82CA4"/>
    <w:rsid w:val="00C86168"/>
    <w:rsid w:val="00C862B8"/>
    <w:rsid w:val="00C9002F"/>
    <w:rsid w:val="00C92700"/>
    <w:rsid w:val="00CC01F3"/>
    <w:rsid w:val="00CD449B"/>
    <w:rsid w:val="00CF17D9"/>
    <w:rsid w:val="00CF287F"/>
    <w:rsid w:val="00CF601E"/>
    <w:rsid w:val="00D02A19"/>
    <w:rsid w:val="00D02D06"/>
    <w:rsid w:val="00D04316"/>
    <w:rsid w:val="00D1264F"/>
    <w:rsid w:val="00D157D5"/>
    <w:rsid w:val="00D40661"/>
    <w:rsid w:val="00D40945"/>
    <w:rsid w:val="00D40BCC"/>
    <w:rsid w:val="00D56290"/>
    <w:rsid w:val="00D56313"/>
    <w:rsid w:val="00D76824"/>
    <w:rsid w:val="00D942EB"/>
    <w:rsid w:val="00DA1E23"/>
    <w:rsid w:val="00DA7AB5"/>
    <w:rsid w:val="00DB1B71"/>
    <w:rsid w:val="00DD3C81"/>
    <w:rsid w:val="00E03712"/>
    <w:rsid w:val="00E25F3E"/>
    <w:rsid w:val="00E342B3"/>
    <w:rsid w:val="00E6345C"/>
    <w:rsid w:val="00E7292D"/>
    <w:rsid w:val="00EA191E"/>
    <w:rsid w:val="00EA315D"/>
    <w:rsid w:val="00EB3BE8"/>
    <w:rsid w:val="00EE5E64"/>
    <w:rsid w:val="00EE695D"/>
    <w:rsid w:val="00F01704"/>
    <w:rsid w:val="00F23CB1"/>
    <w:rsid w:val="00F37CC3"/>
    <w:rsid w:val="00F419C3"/>
    <w:rsid w:val="00F82077"/>
    <w:rsid w:val="00FA2BFD"/>
    <w:rsid w:val="00FA56E3"/>
    <w:rsid w:val="00FB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7B23"/>
    <w:pPr>
      <w:spacing w:after="160" w:line="259" w:lineRule="auto"/>
      <w:ind w:left="720"/>
      <w:contextualSpacing/>
    </w:pPr>
  </w:style>
  <w:style w:type="paragraph" w:customStyle="1" w:styleId="ConsPlusTitle">
    <w:name w:val="ConsPlusTitle"/>
    <w:rsid w:val="00027B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7B23"/>
    <w:pPr>
      <w:spacing w:after="160" w:line="259" w:lineRule="auto"/>
      <w:ind w:left="720"/>
      <w:contextualSpacing/>
    </w:pPr>
  </w:style>
  <w:style w:type="paragraph" w:customStyle="1" w:styleId="ConsPlusTitle">
    <w:name w:val="ConsPlusTitle"/>
    <w:rsid w:val="00027B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76923-00E0-4DE2-BF0D-A858D40C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3375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К.Г.</dc:creator>
  <cp:lastModifiedBy>Маркова Анастасия</cp:lastModifiedBy>
  <cp:revision>3</cp:revision>
  <cp:lastPrinted>2018-06-15T12:16:00Z</cp:lastPrinted>
  <dcterms:created xsi:type="dcterms:W3CDTF">2023-03-06T12:35:00Z</dcterms:created>
  <dcterms:modified xsi:type="dcterms:W3CDTF">2024-03-13T08:35:00Z</dcterms:modified>
</cp:coreProperties>
</file>