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6CE84" w14:textId="77777777" w:rsidR="00FF4E20" w:rsidRDefault="00FF4E2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F4E20" w14:paraId="733CF7FF" w14:textId="77777777">
        <w:tc>
          <w:tcPr>
            <w:tcW w:w="4677" w:type="dxa"/>
            <w:tcBorders>
              <w:top w:val="nil"/>
              <w:left w:val="nil"/>
              <w:bottom w:val="nil"/>
              <w:right w:val="nil"/>
            </w:tcBorders>
          </w:tcPr>
          <w:p w14:paraId="2ECD636A" w14:textId="77777777" w:rsidR="00FF4E20" w:rsidRDefault="00FF4E20">
            <w:pPr>
              <w:pStyle w:val="ConsPlusNormal"/>
            </w:pPr>
            <w:r>
              <w:t>16 декабря 2019 года</w:t>
            </w:r>
          </w:p>
        </w:tc>
        <w:tc>
          <w:tcPr>
            <w:tcW w:w="4677" w:type="dxa"/>
            <w:tcBorders>
              <w:top w:val="nil"/>
              <w:left w:val="nil"/>
              <w:bottom w:val="nil"/>
              <w:right w:val="nil"/>
            </w:tcBorders>
          </w:tcPr>
          <w:p w14:paraId="186B9B99" w14:textId="77777777" w:rsidR="00FF4E20" w:rsidRDefault="00FF4E20">
            <w:pPr>
              <w:pStyle w:val="ConsPlusNormal"/>
              <w:jc w:val="right"/>
            </w:pPr>
            <w:r>
              <w:t>N 432-ФЗ</w:t>
            </w:r>
          </w:p>
        </w:tc>
      </w:tr>
    </w:tbl>
    <w:p w14:paraId="0502F36B" w14:textId="77777777" w:rsidR="00FF4E20" w:rsidRDefault="00FF4E20">
      <w:pPr>
        <w:pStyle w:val="ConsPlusNormal"/>
        <w:pBdr>
          <w:top w:val="single" w:sz="6" w:space="0" w:color="auto"/>
        </w:pBdr>
        <w:spacing w:before="100" w:after="100"/>
        <w:jc w:val="both"/>
        <w:rPr>
          <w:sz w:val="2"/>
          <w:szCs w:val="2"/>
        </w:rPr>
      </w:pPr>
    </w:p>
    <w:p w14:paraId="5D40F40F" w14:textId="77777777" w:rsidR="00FF4E20" w:rsidRDefault="00FF4E20">
      <w:pPr>
        <w:pStyle w:val="ConsPlusNormal"/>
        <w:jc w:val="both"/>
      </w:pPr>
    </w:p>
    <w:p w14:paraId="1FDFD963" w14:textId="77777777" w:rsidR="00FF4E20" w:rsidRDefault="00FF4E20">
      <w:pPr>
        <w:pStyle w:val="ConsPlusTitle"/>
        <w:jc w:val="center"/>
      </w:pPr>
      <w:r>
        <w:t>РОССИЙСКАЯ ФЕДЕРАЦИЯ</w:t>
      </w:r>
    </w:p>
    <w:p w14:paraId="69A3810E" w14:textId="77777777" w:rsidR="00FF4E20" w:rsidRDefault="00FF4E20">
      <w:pPr>
        <w:pStyle w:val="ConsPlusTitle"/>
        <w:jc w:val="center"/>
      </w:pPr>
    </w:p>
    <w:p w14:paraId="409AEAF9" w14:textId="77777777" w:rsidR="00FF4E20" w:rsidRDefault="00FF4E20">
      <w:pPr>
        <w:pStyle w:val="ConsPlusTitle"/>
        <w:jc w:val="center"/>
      </w:pPr>
      <w:r>
        <w:t>ФЕДЕРАЛЬНЫЙ ЗАКОН</w:t>
      </w:r>
    </w:p>
    <w:p w14:paraId="12353A16" w14:textId="77777777" w:rsidR="00FF4E20" w:rsidRDefault="00FF4E20">
      <w:pPr>
        <w:pStyle w:val="ConsPlusTitle"/>
        <w:ind w:firstLine="540"/>
        <w:jc w:val="both"/>
      </w:pPr>
    </w:p>
    <w:p w14:paraId="1F02197D" w14:textId="77777777" w:rsidR="00FF4E20" w:rsidRDefault="00FF4E20">
      <w:pPr>
        <w:pStyle w:val="ConsPlusTitle"/>
        <w:jc w:val="center"/>
      </w:pPr>
      <w:r>
        <w:t>О ВНЕСЕНИИ ИЗМЕНЕНИЙ</w:t>
      </w:r>
    </w:p>
    <w:p w14:paraId="2E988C6E" w14:textId="77777777" w:rsidR="00FF4E20" w:rsidRDefault="00FF4E20">
      <w:pPr>
        <w:pStyle w:val="ConsPlusTitle"/>
        <w:jc w:val="center"/>
      </w:pPr>
      <w:r>
        <w:t>В ОТДЕЛЬНЫЕ ЗАКОНОДАТЕЛЬНЫЕ АКТЫ РОССИЙСКОЙ ФЕДЕРАЦИИ</w:t>
      </w:r>
    </w:p>
    <w:p w14:paraId="2D501E65" w14:textId="77777777" w:rsidR="00FF4E20" w:rsidRDefault="00FF4E20">
      <w:pPr>
        <w:pStyle w:val="ConsPlusTitle"/>
        <w:jc w:val="center"/>
      </w:pPr>
      <w:r>
        <w:t>В ЦЕЛЯХ СОВЕРШЕНСТВОВАНИЯ ЗАКОНОДАТЕЛЬСТВА</w:t>
      </w:r>
    </w:p>
    <w:p w14:paraId="75AAD8A3" w14:textId="77777777" w:rsidR="00FF4E20" w:rsidRDefault="00FF4E20">
      <w:pPr>
        <w:pStyle w:val="ConsPlusTitle"/>
        <w:jc w:val="center"/>
      </w:pPr>
      <w:r>
        <w:t>РОССИЙСКОЙ ФЕДЕРАЦИИ О ПРОТИВОДЕЙСТВИИ КОРРУПЦИИ</w:t>
      </w:r>
    </w:p>
    <w:p w14:paraId="3645DE26" w14:textId="77777777" w:rsidR="00FF4E20" w:rsidRDefault="00FF4E20">
      <w:pPr>
        <w:pStyle w:val="ConsPlusNormal"/>
        <w:ind w:firstLine="540"/>
        <w:jc w:val="both"/>
      </w:pPr>
    </w:p>
    <w:p w14:paraId="3168383D" w14:textId="77777777" w:rsidR="00FF4E20" w:rsidRDefault="00FF4E20">
      <w:pPr>
        <w:pStyle w:val="ConsPlusNormal"/>
        <w:jc w:val="right"/>
      </w:pPr>
      <w:r>
        <w:t>Принят</w:t>
      </w:r>
    </w:p>
    <w:p w14:paraId="06424D3D" w14:textId="77777777" w:rsidR="00FF4E20" w:rsidRDefault="00FF4E20">
      <w:pPr>
        <w:pStyle w:val="ConsPlusNormal"/>
        <w:jc w:val="right"/>
      </w:pPr>
      <w:r>
        <w:t>Государственной Думой</w:t>
      </w:r>
    </w:p>
    <w:p w14:paraId="3899BECE" w14:textId="77777777" w:rsidR="00FF4E20" w:rsidRDefault="00FF4E20">
      <w:pPr>
        <w:pStyle w:val="ConsPlusNormal"/>
        <w:jc w:val="right"/>
      </w:pPr>
      <w:r>
        <w:t>5 декабря 2019 года</w:t>
      </w:r>
    </w:p>
    <w:p w14:paraId="7D39ADAA" w14:textId="77777777" w:rsidR="00FF4E20" w:rsidRDefault="00FF4E20">
      <w:pPr>
        <w:pStyle w:val="ConsPlusNormal"/>
        <w:jc w:val="right"/>
      </w:pPr>
    </w:p>
    <w:p w14:paraId="28C841E1" w14:textId="77777777" w:rsidR="00FF4E20" w:rsidRDefault="00FF4E20">
      <w:pPr>
        <w:pStyle w:val="ConsPlusNormal"/>
        <w:jc w:val="right"/>
      </w:pPr>
      <w:r>
        <w:t>Одобрен</w:t>
      </w:r>
    </w:p>
    <w:p w14:paraId="2594169A" w14:textId="77777777" w:rsidR="00FF4E20" w:rsidRDefault="00FF4E20">
      <w:pPr>
        <w:pStyle w:val="ConsPlusNormal"/>
        <w:jc w:val="right"/>
      </w:pPr>
      <w:r>
        <w:t>Советом Федерации</w:t>
      </w:r>
    </w:p>
    <w:p w14:paraId="3D33DED2" w14:textId="77777777" w:rsidR="00FF4E20" w:rsidRDefault="00FF4E20">
      <w:pPr>
        <w:pStyle w:val="ConsPlusNormal"/>
        <w:jc w:val="right"/>
      </w:pPr>
      <w:r>
        <w:t>11 декабря 2019 года</w:t>
      </w:r>
    </w:p>
    <w:p w14:paraId="09F80612" w14:textId="77777777" w:rsidR="00FF4E20" w:rsidRDefault="00FF4E20">
      <w:pPr>
        <w:pStyle w:val="ConsPlusNormal"/>
        <w:ind w:firstLine="540"/>
        <w:jc w:val="both"/>
      </w:pPr>
    </w:p>
    <w:p w14:paraId="0B0D839C" w14:textId="77777777" w:rsidR="00FF4E20" w:rsidRDefault="00FF4E20">
      <w:pPr>
        <w:pStyle w:val="ConsPlusTitle"/>
        <w:ind w:firstLine="540"/>
        <w:jc w:val="both"/>
        <w:outlineLvl w:val="0"/>
      </w:pPr>
      <w:r>
        <w:t>Статья 1</w:t>
      </w:r>
    </w:p>
    <w:p w14:paraId="207EAB73" w14:textId="77777777" w:rsidR="00FF4E20" w:rsidRDefault="00FF4E20">
      <w:pPr>
        <w:pStyle w:val="ConsPlusNormal"/>
        <w:ind w:firstLine="540"/>
        <w:jc w:val="both"/>
      </w:pPr>
    </w:p>
    <w:p w14:paraId="368421F6" w14:textId="77777777" w:rsidR="00FF4E20" w:rsidRDefault="00FF4E20">
      <w:pPr>
        <w:pStyle w:val="ConsPlusNormal"/>
        <w:ind w:firstLine="540"/>
        <w:jc w:val="both"/>
      </w:pPr>
      <w:hyperlink r:id="rId4" w:history="1">
        <w:r>
          <w:rPr>
            <w:color w:val="0000FF"/>
          </w:rPr>
          <w:t>Пункт 4 статьи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2018, N 32, ст. 5100) изложить в следующей редакции:</w:t>
      </w:r>
    </w:p>
    <w:p w14:paraId="0617A347" w14:textId="77777777" w:rsidR="00FF4E20" w:rsidRDefault="00FF4E20">
      <w:pPr>
        <w:pStyle w:val="ConsPlusNormal"/>
        <w:spacing w:before="220"/>
        <w:ind w:firstLine="540"/>
        <w:jc w:val="both"/>
      </w:pPr>
      <w: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не считая времени болезни работника, пребывания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53DF8427" w14:textId="77777777" w:rsidR="00FF4E20" w:rsidRDefault="00FF4E20">
      <w:pPr>
        <w:pStyle w:val="ConsPlusNormal"/>
        <w:ind w:firstLine="540"/>
        <w:jc w:val="both"/>
      </w:pPr>
    </w:p>
    <w:p w14:paraId="40DDB033" w14:textId="77777777" w:rsidR="00FF4E20" w:rsidRDefault="00FF4E20">
      <w:pPr>
        <w:pStyle w:val="ConsPlusTitle"/>
        <w:ind w:firstLine="540"/>
        <w:jc w:val="both"/>
        <w:outlineLvl w:val="0"/>
      </w:pPr>
      <w:r>
        <w:t>Статья 2</w:t>
      </w:r>
    </w:p>
    <w:p w14:paraId="13BD5AD0" w14:textId="77777777" w:rsidR="00FF4E20" w:rsidRDefault="00FF4E20">
      <w:pPr>
        <w:pStyle w:val="ConsPlusNormal"/>
        <w:ind w:firstLine="540"/>
        <w:jc w:val="both"/>
      </w:pPr>
    </w:p>
    <w:p w14:paraId="62519F93" w14:textId="77777777" w:rsidR="00FF4E20" w:rsidRDefault="00FF4E20">
      <w:pPr>
        <w:pStyle w:val="ConsPlusNormal"/>
        <w:ind w:firstLine="540"/>
        <w:jc w:val="both"/>
      </w:pPr>
      <w:hyperlink r:id="rId5" w:history="1">
        <w:r>
          <w:rPr>
            <w:color w:val="0000FF"/>
          </w:rPr>
          <w:t>Статью 6</w:t>
        </w:r>
      </w:hyperlink>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2005, N 19, ст. 1749; N 30, ст. 3104; 2006, N 29, ст. 3123; 2007, N 10, ст. 1151; 2008, N 52, ст. 6229; 2009, N 7, ст. 772; N 20, ст. 2391; 2011, N 1, ст. 16; N 43, ст. 5975; 2013, N 19, ст. 2329; N 27, ст. 3439; 2014, N 26, ст. 3397; 2015, N 27, ст. 3987; N 41, ст. 5639; 2019, N 40, ст. 5488) дополнить частью второй.3 следующего содержания:</w:t>
      </w:r>
    </w:p>
    <w:p w14:paraId="7063A536" w14:textId="77777777" w:rsidR="00FF4E20" w:rsidRDefault="00FF4E20">
      <w:pPr>
        <w:pStyle w:val="ConsPlusNormal"/>
        <w:spacing w:before="220"/>
        <w:ind w:firstLine="540"/>
        <w:jc w:val="both"/>
      </w:pPr>
      <w:r>
        <w:t>"2.3. Член Совета Федерации, депутат Государственной Думы вправе:</w:t>
      </w:r>
    </w:p>
    <w:p w14:paraId="39C60E84" w14:textId="77777777" w:rsidR="00FF4E20" w:rsidRDefault="00FF4E20">
      <w:pPr>
        <w:pStyle w:val="ConsPlusNormal"/>
        <w:spacing w:before="220"/>
        <w:ind w:firstLine="540"/>
        <w:jc w:val="both"/>
      </w:pPr>
      <w:r>
        <w:t>а) участвовать на безвозмездной основе в управлении политической партией, органом профессионального союза, участвовать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E27A834" w14:textId="77777777" w:rsidR="00FF4E20" w:rsidRDefault="00FF4E20">
      <w:pPr>
        <w:pStyle w:val="ConsPlusNormal"/>
        <w:spacing w:before="220"/>
        <w:ind w:firstLine="540"/>
        <w:jc w:val="both"/>
      </w:pPr>
      <w:r>
        <w:t xml:space="preserve">б)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w:t>
      </w:r>
      <w: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соответствующей палаты Федерального Собрания Российской Федерации.".</w:t>
      </w:r>
    </w:p>
    <w:p w14:paraId="526CD351" w14:textId="77777777" w:rsidR="00FF4E20" w:rsidRDefault="00FF4E20">
      <w:pPr>
        <w:pStyle w:val="ConsPlusNormal"/>
        <w:ind w:firstLine="540"/>
        <w:jc w:val="both"/>
      </w:pPr>
    </w:p>
    <w:p w14:paraId="33F3B127" w14:textId="77777777" w:rsidR="00FF4E20" w:rsidRDefault="00FF4E20">
      <w:pPr>
        <w:pStyle w:val="ConsPlusTitle"/>
        <w:ind w:firstLine="540"/>
        <w:jc w:val="both"/>
        <w:outlineLvl w:val="0"/>
      </w:pPr>
      <w:r>
        <w:t>Статья 3</w:t>
      </w:r>
    </w:p>
    <w:p w14:paraId="26E00022" w14:textId="77777777" w:rsidR="00FF4E20" w:rsidRDefault="00FF4E20">
      <w:pPr>
        <w:pStyle w:val="ConsPlusNormal"/>
        <w:ind w:firstLine="540"/>
        <w:jc w:val="both"/>
      </w:pPr>
    </w:p>
    <w:p w14:paraId="7A71DF75" w14:textId="77777777" w:rsidR="00FF4E20" w:rsidRDefault="00FF4E20">
      <w:pPr>
        <w:pStyle w:val="ConsPlusNormal"/>
        <w:ind w:firstLine="540"/>
        <w:jc w:val="both"/>
      </w:pPr>
      <w:hyperlink r:id="rId6" w:history="1">
        <w:r>
          <w:rPr>
            <w:color w:val="0000FF"/>
          </w:rPr>
          <w:t>Пункт 4 статьи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2018, N 32, ст. 5100) изложить в следующей редакции:</w:t>
      </w:r>
    </w:p>
    <w:p w14:paraId="7D9673CD" w14:textId="77777777" w:rsidR="00FF4E20" w:rsidRDefault="00FF4E20">
      <w:pPr>
        <w:pStyle w:val="ConsPlusNormal"/>
        <w:spacing w:before="22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не считая времени болезни сотрудника,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0FE579AF" w14:textId="77777777" w:rsidR="00FF4E20" w:rsidRDefault="00FF4E20">
      <w:pPr>
        <w:pStyle w:val="ConsPlusNormal"/>
        <w:ind w:firstLine="540"/>
        <w:jc w:val="both"/>
      </w:pPr>
    </w:p>
    <w:p w14:paraId="7179EBF0" w14:textId="77777777" w:rsidR="00FF4E20" w:rsidRDefault="00FF4E20">
      <w:pPr>
        <w:pStyle w:val="ConsPlusTitle"/>
        <w:ind w:firstLine="540"/>
        <w:jc w:val="both"/>
        <w:outlineLvl w:val="0"/>
      </w:pPr>
      <w:r>
        <w:t>Статья 4</w:t>
      </w:r>
    </w:p>
    <w:p w14:paraId="6D5D4D52" w14:textId="77777777" w:rsidR="00FF4E20" w:rsidRDefault="00FF4E20">
      <w:pPr>
        <w:pStyle w:val="ConsPlusNormal"/>
        <w:ind w:firstLine="540"/>
        <w:jc w:val="both"/>
      </w:pPr>
    </w:p>
    <w:p w14:paraId="2F6C3BCD" w14:textId="77777777" w:rsidR="00FF4E20" w:rsidRDefault="00FF4E20">
      <w:pPr>
        <w:pStyle w:val="ConsPlusNormal"/>
        <w:ind w:firstLine="540"/>
        <w:jc w:val="both"/>
      </w:pPr>
      <w:hyperlink r:id="rId7" w:history="1">
        <w:r>
          <w:rPr>
            <w:color w:val="0000FF"/>
          </w:rPr>
          <w:t>Пункт 4 статьи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2018, N 32, ст. 5100) изложить в следующей редакции:</w:t>
      </w:r>
    </w:p>
    <w:p w14:paraId="663EE86F" w14:textId="77777777" w:rsidR="00FF4E20" w:rsidRDefault="00FF4E20">
      <w:pPr>
        <w:pStyle w:val="ConsPlusNormal"/>
        <w:spacing w:before="220"/>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не считая периодов временной нетрудоспособности военнослужащего,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1667D6AC" w14:textId="77777777" w:rsidR="00FF4E20" w:rsidRDefault="00FF4E20">
      <w:pPr>
        <w:pStyle w:val="ConsPlusNormal"/>
        <w:ind w:firstLine="540"/>
        <w:jc w:val="both"/>
      </w:pPr>
    </w:p>
    <w:p w14:paraId="28A350FD" w14:textId="77777777" w:rsidR="00FF4E20" w:rsidRDefault="00FF4E20">
      <w:pPr>
        <w:pStyle w:val="ConsPlusTitle"/>
        <w:ind w:firstLine="540"/>
        <w:jc w:val="both"/>
        <w:outlineLvl w:val="0"/>
      </w:pPr>
      <w:r>
        <w:t>Статья 5</w:t>
      </w:r>
    </w:p>
    <w:p w14:paraId="1C66BED9" w14:textId="77777777" w:rsidR="00FF4E20" w:rsidRDefault="00FF4E20">
      <w:pPr>
        <w:pStyle w:val="ConsPlusNormal"/>
        <w:ind w:firstLine="540"/>
        <w:jc w:val="both"/>
      </w:pPr>
    </w:p>
    <w:p w14:paraId="2CB44281" w14:textId="77777777" w:rsidR="00FF4E20" w:rsidRDefault="00FF4E20">
      <w:pPr>
        <w:pStyle w:val="ConsPlusNormal"/>
        <w:ind w:firstLine="540"/>
        <w:jc w:val="both"/>
      </w:pPr>
      <w:hyperlink r:id="rId8" w:history="1">
        <w:r>
          <w:rPr>
            <w:color w:val="0000FF"/>
          </w:rPr>
          <w:t>Часть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N 32, ст. 5100; N 45, ст. 6837; 2019, N 30, ст. 4130) изложить в следующей редакции:</w:t>
      </w:r>
    </w:p>
    <w:p w14:paraId="1A682722" w14:textId="77777777" w:rsidR="00FF4E20" w:rsidRDefault="00FF4E20">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28B1F5C8" w14:textId="77777777" w:rsidR="00FF4E20" w:rsidRDefault="00FF4E20">
      <w:pPr>
        <w:pStyle w:val="ConsPlusNormal"/>
        <w:spacing w:before="220"/>
        <w:ind w:firstLine="540"/>
        <w:jc w:val="both"/>
      </w:pPr>
      <w:r>
        <w:t>1) заниматься предпринимательской деятельностью лично или через доверенных лиц;</w:t>
      </w:r>
    </w:p>
    <w:p w14:paraId="4E2EB67F" w14:textId="77777777" w:rsidR="00FF4E20" w:rsidRDefault="00FF4E20">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14:paraId="711C12DB" w14:textId="77777777" w:rsidR="00FF4E20" w:rsidRDefault="00FF4E20">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lastRenderedPageBreak/>
        <w:t>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D0C4AE7" w14:textId="77777777" w:rsidR="00FF4E20" w:rsidRDefault="00FF4E2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BA256C3" w14:textId="77777777" w:rsidR="00FF4E20" w:rsidRDefault="00FF4E20">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5DE73E52" w14:textId="77777777" w:rsidR="00FF4E20" w:rsidRDefault="00FF4E20">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B4EB492" w14:textId="77777777" w:rsidR="00FF4E20" w:rsidRDefault="00FF4E20">
      <w:pPr>
        <w:pStyle w:val="ConsPlusNormal"/>
        <w:spacing w:before="220"/>
        <w:ind w:firstLine="540"/>
        <w:jc w:val="both"/>
      </w:pPr>
      <w:r>
        <w:t>д) иные случаи, предусмотренные федеральными законами;</w:t>
      </w:r>
    </w:p>
    <w:p w14:paraId="65720447" w14:textId="77777777" w:rsidR="00FF4E20" w:rsidRDefault="00FF4E20">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21AFD52" w14:textId="77777777" w:rsidR="00FF4E20" w:rsidRDefault="00FF4E20">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0751159" w14:textId="77777777" w:rsidR="00FF4E20" w:rsidRDefault="00FF4E20">
      <w:pPr>
        <w:pStyle w:val="ConsPlusNormal"/>
        <w:ind w:firstLine="540"/>
        <w:jc w:val="both"/>
      </w:pPr>
    </w:p>
    <w:p w14:paraId="66276603" w14:textId="77777777" w:rsidR="00FF4E20" w:rsidRDefault="00FF4E20">
      <w:pPr>
        <w:pStyle w:val="ConsPlusTitle"/>
        <w:ind w:firstLine="540"/>
        <w:jc w:val="both"/>
        <w:outlineLvl w:val="0"/>
      </w:pPr>
      <w:r>
        <w:t>Статья 6</w:t>
      </w:r>
    </w:p>
    <w:p w14:paraId="10816366" w14:textId="77777777" w:rsidR="00FF4E20" w:rsidRDefault="00FF4E20">
      <w:pPr>
        <w:pStyle w:val="ConsPlusNormal"/>
        <w:ind w:firstLine="540"/>
        <w:jc w:val="both"/>
      </w:pPr>
    </w:p>
    <w:p w14:paraId="4ECEFF85" w14:textId="77777777" w:rsidR="00FF4E20" w:rsidRDefault="00FF4E20">
      <w:pPr>
        <w:pStyle w:val="ConsPlusNormal"/>
        <w:ind w:firstLine="540"/>
        <w:jc w:val="both"/>
      </w:pPr>
      <w:r>
        <w:t xml:space="preserve">Внести в Федеральный </w:t>
      </w:r>
      <w:hyperlink r:id="rId9"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2018, N 32, ст. 5100; N 45, ст. 6837) следующие изменения:</w:t>
      </w:r>
    </w:p>
    <w:p w14:paraId="762D6562" w14:textId="77777777" w:rsidR="00FF4E20" w:rsidRDefault="00FF4E20">
      <w:pPr>
        <w:pStyle w:val="ConsPlusNormal"/>
        <w:spacing w:before="220"/>
        <w:ind w:firstLine="540"/>
        <w:jc w:val="both"/>
      </w:pPr>
      <w:r>
        <w:t xml:space="preserve">1) в </w:t>
      </w:r>
      <w:hyperlink r:id="rId10" w:history="1">
        <w:r>
          <w:rPr>
            <w:color w:val="0000FF"/>
          </w:rPr>
          <w:t>части 1 статьи 17</w:t>
        </w:r>
      </w:hyperlink>
      <w:r>
        <w:t>:</w:t>
      </w:r>
    </w:p>
    <w:p w14:paraId="46975929" w14:textId="77777777" w:rsidR="00FF4E20" w:rsidRDefault="00FF4E20">
      <w:pPr>
        <w:pStyle w:val="ConsPlusNormal"/>
        <w:spacing w:before="220"/>
        <w:ind w:firstLine="540"/>
        <w:jc w:val="both"/>
      </w:pPr>
      <w:r>
        <w:t xml:space="preserve">а) </w:t>
      </w:r>
      <w:hyperlink r:id="rId11" w:history="1">
        <w:r>
          <w:rPr>
            <w:color w:val="0000FF"/>
          </w:rPr>
          <w:t>пункт 3</w:t>
        </w:r>
      </w:hyperlink>
      <w:r>
        <w:t xml:space="preserve"> изложить в следующей редакции:</w:t>
      </w:r>
    </w:p>
    <w:p w14:paraId="37445DC6" w14:textId="77777777" w:rsidR="00FF4E20" w:rsidRDefault="00FF4E20">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14:paraId="54CE53A3" w14:textId="77777777" w:rsidR="00FF4E20" w:rsidRDefault="00FF4E20">
      <w:pPr>
        <w:pStyle w:val="ConsPlusNormal"/>
        <w:spacing w:before="220"/>
        <w:ind w:firstLine="540"/>
        <w:jc w:val="both"/>
      </w:pPr>
      <w:r>
        <w:t xml:space="preserve">а) участие на безвозмездной основе в управлении политической партией, органом </w:t>
      </w:r>
      <w:r>
        <w:lastRenderedPageBreak/>
        <w:t>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A6B84D6" w14:textId="77777777" w:rsidR="00FF4E20" w:rsidRDefault="00FF4E2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14:paraId="59D3B971" w14:textId="77777777" w:rsidR="00FF4E20" w:rsidRDefault="00FF4E20">
      <w:pPr>
        <w:pStyle w:val="ConsPlusNormal"/>
        <w:spacing w:before="220"/>
        <w:ind w:firstLine="540"/>
        <w:jc w:val="both"/>
      </w:pPr>
      <w: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14:paraId="2A7E0AA1" w14:textId="77777777" w:rsidR="00FF4E20" w:rsidRDefault="00FF4E20">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406A8F84" w14:textId="77777777" w:rsidR="00FF4E20" w:rsidRDefault="00FF4E20">
      <w:pPr>
        <w:pStyle w:val="ConsPlusNormal"/>
        <w:spacing w:before="220"/>
        <w:ind w:firstLine="540"/>
        <w:jc w:val="both"/>
      </w:pPr>
      <w: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14:paraId="53108A4D" w14:textId="77777777" w:rsidR="00FF4E20" w:rsidRDefault="00FF4E20">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14:paraId="3C969386" w14:textId="77777777" w:rsidR="00FF4E20" w:rsidRDefault="00FF4E20">
      <w:pPr>
        <w:pStyle w:val="ConsPlusNormal"/>
        <w:spacing w:before="220"/>
        <w:ind w:firstLine="540"/>
        <w:jc w:val="both"/>
      </w:pPr>
      <w:r>
        <w:t xml:space="preserve">б) </w:t>
      </w:r>
      <w:hyperlink r:id="rId12" w:history="1">
        <w:r>
          <w:rPr>
            <w:color w:val="0000FF"/>
          </w:rPr>
          <w:t>дополнить</w:t>
        </w:r>
      </w:hyperlink>
      <w:r>
        <w:t xml:space="preserve"> пунктом 3.1 следующего содержания:</w:t>
      </w:r>
    </w:p>
    <w:p w14:paraId="77A65691" w14:textId="77777777" w:rsidR="00FF4E20" w:rsidRDefault="00FF4E20">
      <w:pPr>
        <w:pStyle w:val="ConsPlusNormal"/>
        <w:spacing w:before="220"/>
        <w:ind w:firstLine="540"/>
        <w:jc w:val="both"/>
      </w:pPr>
      <w:r>
        <w:t>"3.1) заниматься предпринимательской деятельностью лично или через доверенных лиц;";</w:t>
      </w:r>
    </w:p>
    <w:p w14:paraId="4353DF2E" w14:textId="77777777" w:rsidR="00FF4E20" w:rsidRDefault="00FF4E20">
      <w:pPr>
        <w:pStyle w:val="ConsPlusNormal"/>
        <w:spacing w:before="220"/>
        <w:ind w:firstLine="540"/>
        <w:jc w:val="both"/>
      </w:pPr>
      <w:r>
        <w:t xml:space="preserve">2) </w:t>
      </w:r>
      <w:hyperlink r:id="rId13" w:history="1">
        <w:r>
          <w:rPr>
            <w:color w:val="0000FF"/>
          </w:rPr>
          <w:t>часть 3 статьи 59.3</w:t>
        </w:r>
      </w:hyperlink>
      <w:r>
        <w:t xml:space="preserve"> изложить в следующей редакции:</w:t>
      </w:r>
    </w:p>
    <w:p w14:paraId="03A5ADC6" w14:textId="77777777" w:rsidR="00FF4E20" w:rsidRDefault="00FF4E20">
      <w:pPr>
        <w:pStyle w:val="ConsPlusNormal"/>
        <w:spacing w:before="22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0608320A" w14:textId="77777777" w:rsidR="00FF4E20" w:rsidRDefault="00FF4E20">
      <w:pPr>
        <w:pStyle w:val="ConsPlusNormal"/>
        <w:ind w:firstLine="540"/>
        <w:jc w:val="both"/>
      </w:pPr>
    </w:p>
    <w:p w14:paraId="03746A73" w14:textId="77777777" w:rsidR="00FF4E20" w:rsidRDefault="00FF4E20">
      <w:pPr>
        <w:pStyle w:val="ConsPlusTitle"/>
        <w:ind w:firstLine="540"/>
        <w:jc w:val="both"/>
        <w:outlineLvl w:val="0"/>
      </w:pPr>
      <w:r>
        <w:t>Статья 7</w:t>
      </w:r>
    </w:p>
    <w:p w14:paraId="242475D3" w14:textId="77777777" w:rsidR="00FF4E20" w:rsidRDefault="00FF4E20">
      <w:pPr>
        <w:pStyle w:val="ConsPlusNormal"/>
        <w:ind w:firstLine="540"/>
        <w:jc w:val="both"/>
      </w:pPr>
    </w:p>
    <w:p w14:paraId="25C8F466" w14:textId="77777777" w:rsidR="00FF4E20" w:rsidRDefault="00FF4E20">
      <w:pPr>
        <w:pStyle w:val="ConsPlusNormal"/>
        <w:ind w:firstLine="540"/>
        <w:jc w:val="both"/>
      </w:pPr>
      <w:r>
        <w:lastRenderedPageBreak/>
        <w:t xml:space="preserve">Внести в Федеральный </w:t>
      </w:r>
      <w:hyperlink r:id="rId14"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N 15, ст. 2139; N 27, ст. 3929; N 31, ст. 4766; 2018, N 32, ст. 5100; N 45, ст. 6837) следующие изменения:</w:t>
      </w:r>
    </w:p>
    <w:p w14:paraId="2954B13E" w14:textId="77777777" w:rsidR="00FF4E20" w:rsidRDefault="00FF4E20">
      <w:pPr>
        <w:pStyle w:val="ConsPlusNormal"/>
        <w:spacing w:before="220"/>
        <w:ind w:firstLine="540"/>
        <w:jc w:val="both"/>
      </w:pPr>
      <w:r>
        <w:t xml:space="preserve">1) в </w:t>
      </w:r>
      <w:hyperlink r:id="rId15" w:history="1">
        <w:r>
          <w:rPr>
            <w:color w:val="0000FF"/>
          </w:rPr>
          <w:t>части 1 статьи 14</w:t>
        </w:r>
      </w:hyperlink>
      <w:r>
        <w:t>:</w:t>
      </w:r>
    </w:p>
    <w:p w14:paraId="3120563D" w14:textId="77777777" w:rsidR="00FF4E20" w:rsidRDefault="00FF4E20">
      <w:pPr>
        <w:pStyle w:val="ConsPlusNormal"/>
        <w:spacing w:before="220"/>
        <w:ind w:firstLine="540"/>
        <w:jc w:val="both"/>
      </w:pPr>
      <w:r>
        <w:t xml:space="preserve">а) </w:t>
      </w:r>
      <w:hyperlink r:id="rId16" w:history="1">
        <w:r>
          <w:rPr>
            <w:color w:val="0000FF"/>
          </w:rPr>
          <w:t>пункт 3</w:t>
        </w:r>
      </w:hyperlink>
      <w:r>
        <w:t xml:space="preserve"> изложить в следующей редакции:</w:t>
      </w:r>
    </w:p>
    <w:p w14:paraId="40993D46" w14:textId="77777777" w:rsidR="00FF4E20" w:rsidRDefault="00FF4E20">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14:paraId="51D07B79" w14:textId="77777777" w:rsidR="00FF4E20" w:rsidRDefault="00FF4E2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61DB104" w14:textId="77777777" w:rsidR="00FF4E20" w:rsidRDefault="00FF4E2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7C1CBB0B" w14:textId="77777777" w:rsidR="00FF4E20" w:rsidRDefault="00FF4E20">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54097F8" w14:textId="77777777" w:rsidR="00FF4E20" w:rsidRDefault="00FF4E20">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A12F26A" w14:textId="77777777" w:rsidR="00FF4E20" w:rsidRDefault="00FF4E20">
      <w:pPr>
        <w:pStyle w:val="ConsPlusNormal"/>
        <w:spacing w:before="220"/>
        <w:ind w:firstLine="540"/>
        <w:jc w:val="both"/>
      </w:pPr>
      <w:r>
        <w:t>д) иные случаи, предусмотренные федеральными законами;";</w:t>
      </w:r>
    </w:p>
    <w:p w14:paraId="53EAA6F2" w14:textId="77777777" w:rsidR="00FF4E20" w:rsidRDefault="00FF4E20">
      <w:pPr>
        <w:pStyle w:val="ConsPlusNormal"/>
        <w:spacing w:before="220"/>
        <w:ind w:firstLine="540"/>
        <w:jc w:val="both"/>
      </w:pPr>
      <w:r>
        <w:t xml:space="preserve">б) </w:t>
      </w:r>
      <w:hyperlink r:id="rId17" w:history="1">
        <w:r>
          <w:rPr>
            <w:color w:val="0000FF"/>
          </w:rPr>
          <w:t>дополнить</w:t>
        </w:r>
      </w:hyperlink>
      <w:r>
        <w:t xml:space="preserve"> пунктом 3.1 следующего содержания:</w:t>
      </w:r>
    </w:p>
    <w:p w14:paraId="6C1374F8" w14:textId="77777777" w:rsidR="00FF4E20" w:rsidRDefault="00FF4E20">
      <w:pPr>
        <w:pStyle w:val="ConsPlusNormal"/>
        <w:spacing w:before="220"/>
        <w:ind w:firstLine="540"/>
        <w:jc w:val="both"/>
      </w:pPr>
      <w:r>
        <w:t>"3.1) заниматься предпринимательской деятельностью лично или через доверенных лиц;";</w:t>
      </w:r>
    </w:p>
    <w:p w14:paraId="417B2CE1" w14:textId="77777777" w:rsidR="00FF4E20" w:rsidRDefault="00FF4E20">
      <w:pPr>
        <w:pStyle w:val="ConsPlusNormal"/>
        <w:spacing w:before="220"/>
        <w:ind w:firstLine="540"/>
        <w:jc w:val="both"/>
      </w:pPr>
      <w:r>
        <w:t xml:space="preserve">2) </w:t>
      </w:r>
      <w:hyperlink r:id="rId18" w:history="1">
        <w:r>
          <w:rPr>
            <w:color w:val="0000FF"/>
          </w:rPr>
          <w:t>часть 3 статьи 27</w:t>
        </w:r>
      </w:hyperlink>
      <w:r>
        <w:t xml:space="preserve"> изложить в следующей редакции:</w:t>
      </w:r>
    </w:p>
    <w:p w14:paraId="2D758509" w14:textId="77777777" w:rsidR="00FF4E20" w:rsidRDefault="00FF4E20">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107D872F" w14:textId="77777777" w:rsidR="00FF4E20" w:rsidRDefault="00FF4E20">
      <w:pPr>
        <w:pStyle w:val="ConsPlusNormal"/>
        <w:spacing w:before="220"/>
        <w:ind w:firstLine="540"/>
        <w:jc w:val="both"/>
      </w:pPr>
      <w:r>
        <w:t xml:space="preserve">3) </w:t>
      </w:r>
      <w:hyperlink r:id="rId19" w:history="1">
        <w:r>
          <w:rPr>
            <w:color w:val="0000FF"/>
          </w:rPr>
          <w:t>часть 6 статьи 27.1</w:t>
        </w:r>
      </w:hyperlink>
      <w:r>
        <w:t xml:space="preserve"> изложить в следующей редакции:</w:t>
      </w:r>
    </w:p>
    <w:p w14:paraId="3AB7D28B" w14:textId="77777777" w:rsidR="00FF4E20" w:rsidRDefault="00FF4E20">
      <w:pPr>
        <w:pStyle w:val="ConsPlusNormal"/>
        <w:spacing w:before="220"/>
        <w:ind w:firstLine="540"/>
        <w:jc w:val="both"/>
      </w:pPr>
      <w:r>
        <w:t xml:space="preserve">"6. Взыскания, предусмотренные статьями 14.1,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w:t>
      </w:r>
      <w:r>
        <w:lastRenderedPageBreak/>
        <w:t>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3914E860" w14:textId="77777777" w:rsidR="00FF4E20" w:rsidRDefault="00FF4E20">
      <w:pPr>
        <w:pStyle w:val="ConsPlusNormal"/>
        <w:ind w:firstLine="540"/>
        <w:jc w:val="both"/>
      </w:pPr>
    </w:p>
    <w:p w14:paraId="72238875" w14:textId="77777777" w:rsidR="00FF4E20" w:rsidRDefault="00FF4E20">
      <w:pPr>
        <w:pStyle w:val="ConsPlusTitle"/>
        <w:ind w:firstLine="540"/>
        <w:jc w:val="both"/>
        <w:outlineLvl w:val="0"/>
      </w:pPr>
      <w:r>
        <w:t>Статья 8</w:t>
      </w:r>
    </w:p>
    <w:p w14:paraId="5836EBAF" w14:textId="77777777" w:rsidR="00FF4E20" w:rsidRDefault="00FF4E20">
      <w:pPr>
        <w:pStyle w:val="ConsPlusNormal"/>
        <w:ind w:firstLine="540"/>
        <w:jc w:val="both"/>
      </w:pPr>
    </w:p>
    <w:p w14:paraId="4DFC8A17" w14:textId="77777777" w:rsidR="00FF4E20" w:rsidRDefault="00FF4E20">
      <w:pPr>
        <w:pStyle w:val="ConsPlusNormal"/>
        <w:ind w:firstLine="540"/>
        <w:jc w:val="both"/>
      </w:pPr>
      <w:r>
        <w:t xml:space="preserve">Внести в </w:t>
      </w:r>
      <w:hyperlink r:id="rId20" w:history="1">
        <w:r>
          <w:rPr>
            <w:color w:val="0000FF"/>
          </w:rPr>
          <w:t>статью 12.1</w:t>
        </w:r>
      </w:hyperlink>
      <w:r>
        <w:t xml:space="preserve"> Федерального закона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2018, N 32, ст. 5100; N 45, ст. 6837; 2019, N 30, ст. 4153) следующие изменения:</w:t>
      </w:r>
    </w:p>
    <w:p w14:paraId="6C4A754F" w14:textId="77777777" w:rsidR="00FF4E20" w:rsidRDefault="00FF4E20">
      <w:pPr>
        <w:pStyle w:val="ConsPlusNormal"/>
        <w:spacing w:before="220"/>
        <w:ind w:firstLine="540"/>
        <w:jc w:val="both"/>
      </w:pPr>
      <w:r>
        <w:t xml:space="preserve">1) </w:t>
      </w:r>
      <w:hyperlink r:id="rId21" w:history="1">
        <w:r>
          <w:rPr>
            <w:color w:val="0000FF"/>
          </w:rPr>
          <w:t>часть 3</w:t>
        </w:r>
      </w:hyperlink>
      <w:r>
        <w:t xml:space="preserve"> изложить в следующей редакции:</w:t>
      </w:r>
    </w:p>
    <w:p w14:paraId="7F83598C" w14:textId="77777777" w:rsidR="00FF4E20" w:rsidRDefault="00FF4E20">
      <w:pPr>
        <w:pStyle w:val="ConsPlusNormal"/>
        <w:spacing w:before="220"/>
        <w:ind w:firstLine="540"/>
        <w:jc w:val="both"/>
      </w:pPr>
      <w:r>
        <w:t>"3. Лица, замещающие государственные должности Российской Федерации, государственные должности субъектов Российской Федерации, лица, замещающие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6D0F47D1" w14:textId="77777777" w:rsidR="00FF4E20" w:rsidRDefault="00FF4E20">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14:paraId="7E4315C8" w14:textId="77777777" w:rsidR="00FF4E20" w:rsidRDefault="00FF4E20">
      <w:pPr>
        <w:pStyle w:val="ConsPlusNormal"/>
        <w:spacing w:before="220"/>
        <w:ind w:firstLine="540"/>
        <w:jc w:val="both"/>
      </w:pPr>
      <w:r>
        <w:t>2) заниматься предпринимательской деятельностью лично или через доверенных лиц;</w:t>
      </w:r>
    </w:p>
    <w:p w14:paraId="6EA79968" w14:textId="77777777" w:rsidR="00FF4E20" w:rsidRDefault="00FF4E20">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2EB51F72" w14:textId="77777777" w:rsidR="00FF4E20" w:rsidRDefault="00FF4E20">
      <w:pPr>
        <w:pStyle w:val="ConsPlusNormal"/>
        <w:spacing w:before="22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75842B35" w14:textId="77777777" w:rsidR="00FF4E20" w:rsidRDefault="00FF4E20">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6A7A8571" w14:textId="77777777" w:rsidR="00FF4E20" w:rsidRDefault="00FF4E20">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795E1D2F" w14:textId="77777777" w:rsidR="00FF4E20" w:rsidRDefault="00FF4E20">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w:t>
      </w:r>
      <w:r>
        <w:lastRenderedPageBreak/>
        <w:t>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2A928BD0" w14:textId="77777777" w:rsidR="00FF4E20" w:rsidRDefault="00FF4E20">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530A683A" w14:textId="77777777" w:rsidR="00FF4E20" w:rsidRDefault="00FF4E20">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514D65B7" w14:textId="77777777" w:rsidR="00FF4E20" w:rsidRDefault="00FF4E20">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214405DC" w14:textId="77777777" w:rsidR="00FF4E20" w:rsidRDefault="00FF4E20">
      <w:pPr>
        <w:pStyle w:val="ConsPlusNormal"/>
        <w:spacing w:before="220"/>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14:paraId="49A17D5F" w14:textId="77777777" w:rsidR="00FF4E20" w:rsidRDefault="00FF4E20">
      <w:pPr>
        <w:pStyle w:val="ConsPlusNormal"/>
        <w:spacing w:before="220"/>
        <w:ind w:firstLine="540"/>
        <w:jc w:val="both"/>
      </w:pPr>
      <w:r>
        <w:t xml:space="preserve">2) </w:t>
      </w:r>
      <w:hyperlink r:id="rId22" w:history="1">
        <w:r>
          <w:rPr>
            <w:color w:val="0000FF"/>
          </w:rPr>
          <w:t>дополнить</w:t>
        </w:r>
      </w:hyperlink>
      <w:r>
        <w:t xml:space="preserve"> частью 3.2 следующего содержания:</w:t>
      </w:r>
    </w:p>
    <w:p w14:paraId="5353850B" w14:textId="77777777" w:rsidR="00FF4E20" w:rsidRDefault="00FF4E20">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623E78A" w14:textId="77777777" w:rsidR="00FF4E20" w:rsidRDefault="00FF4E2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A766C3A" w14:textId="77777777" w:rsidR="00FF4E20" w:rsidRDefault="00FF4E2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14:paraId="5C22D7C4" w14:textId="77777777" w:rsidR="00FF4E20" w:rsidRDefault="00FF4E20">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3FBC6D38" w14:textId="77777777" w:rsidR="00FF4E20" w:rsidRDefault="00FF4E20">
      <w:pPr>
        <w:pStyle w:val="ConsPlusNormal"/>
        <w:spacing w:before="220"/>
        <w:ind w:firstLine="540"/>
        <w:jc w:val="both"/>
      </w:pPr>
      <w: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w:t>
      </w:r>
      <w:r>
        <w:lastRenderedPageBreak/>
        <w:t>находящимися в федеральной собственности акциями (долями участия в уставном капитале);</w:t>
      </w:r>
    </w:p>
    <w:p w14:paraId="3AB6D037" w14:textId="77777777" w:rsidR="00FF4E20" w:rsidRDefault="00FF4E20">
      <w:pPr>
        <w:pStyle w:val="ConsPlusNormal"/>
        <w:spacing w:before="220"/>
        <w:ind w:firstLine="540"/>
        <w:jc w:val="both"/>
      </w:pPr>
      <w:r>
        <w:t>5) иные случаи, предусмотренные международными договорами или федеральными законами.";</w:t>
      </w:r>
    </w:p>
    <w:p w14:paraId="125EA3C7" w14:textId="77777777" w:rsidR="00FF4E20" w:rsidRDefault="00FF4E20">
      <w:pPr>
        <w:pStyle w:val="ConsPlusNormal"/>
        <w:spacing w:before="220"/>
        <w:ind w:firstLine="540"/>
        <w:jc w:val="both"/>
      </w:pPr>
      <w:r>
        <w:t xml:space="preserve">3) </w:t>
      </w:r>
      <w:hyperlink r:id="rId23" w:history="1">
        <w:r>
          <w:rPr>
            <w:color w:val="0000FF"/>
          </w:rPr>
          <w:t>дополнить</w:t>
        </w:r>
      </w:hyperlink>
      <w:r>
        <w:t xml:space="preserve"> частью 3.3 следующего содержания:</w:t>
      </w:r>
    </w:p>
    <w:p w14:paraId="53BDBBF2" w14:textId="77777777" w:rsidR="00FF4E20" w:rsidRDefault="00FF4E20">
      <w:pPr>
        <w:pStyle w:val="ConsPlusNormal"/>
        <w:spacing w:before="220"/>
        <w:ind w:firstLine="540"/>
        <w:jc w:val="both"/>
      </w:pPr>
      <w:r>
        <w:t>"3.3. Депутаты законодательного (представительного) органа государственной власти субъекта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30E004A9" w14:textId="77777777" w:rsidR="00FF4E20" w:rsidRDefault="00FF4E2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D1FA7C1" w14:textId="77777777" w:rsidR="00FF4E20" w:rsidRDefault="00FF4E2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62736137" w14:textId="77777777" w:rsidR="00FF4E20" w:rsidRDefault="00FF4E20">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7F656D78" w14:textId="77777777" w:rsidR="00FF4E20" w:rsidRDefault="00FF4E20">
      <w:pPr>
        <w:pStyle w:val="ConsPlusNormal"/>
        <w:spacing w:before="220"/>
        <w:ind w:firstLine="540"/>
        <w:jc w:val="both"/>
      </w:pPr>
      <w:r>
        <w:t>4) иные случаи, предусмотренные федеральными законами.";</w:t>
      </w:r>
    </w:p>
    <w:p w14:paraId="71258369" w14:textId="77777777" w:rsidR="00FF4E20" w:rsidRDefault="00FF4E20">
      <w:pPr>
        <w:pStyle w:val="ConsPlusNormal"/>
        <w:spacing w:before="220"/>
        <w:ind w:firstLine="540"/>
        <w:jc w:val="both"/>
      </w:pPr>
      <w:r>
        <w:t xml:space="preserve">4) </w:t>
      </w:r>
      <w:hyperlink r:id="rId24" w:history="1">
        <w:r>
          <w:rPr>
            <w:color w:val="0000FF"/>
          </w:rPr>
          <w:t>дополнить</w:t>
        </w:r>
      </w:hyperlink>
      <w:r>
        <w:t xml:space="preserve"> частью 3.4 следующего содержания:</w:t>
      </w:r>
    </w:p>
    <w:p w14:paraId="472F45DC" w14:textId="77777777" w:rsidR="00FF4E20" w:rsidRDefault="00FF4E20">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7B97E65B" w14:textId="77777777" w:rsidR="00FF4E20" w:rsidRDefault="00FF4E2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D6D1E4F" w14:textId="77777777" w:rsidR="00FF4E20" w:rsidRDefault="00FF4E2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E3069E2" w14:textId="77777777" w:rsidR="00FF4E20" w:rsidRDefault="00FF4E20">
      <w:pPr>
        <w:pStyle w:val="ConsPlusNormal"/>
        <w:spacing w:before="220"/>
        <w:ind w:firstLine="540"/>
        <w:jc w:val="both"/>
      </w:pPr>
      <w:r>
        <w:t xml:space="preserve">3) вхождение на безвозмездной основе в состав коллегиального органа коммерческой или </w:t>
      </w:r>
      <w:r>
        <w:lastRenderedPageBreak/>
        <w:t>некоммерческой организации на основании акта Президента Российской Федерации или Правительства Российской Федерации;</w:t>
      </w:r>
    </w:p>
    <w:p w14:paraId="125ACAE3" w14:textId="77777777" w:rsidR="00FF4E20" w:rsidRDefault="00FF4E20">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40261A64" w14:textId="77777777" w:rsidR="00FF4E20" w:rsidRDefault="00FF4E20">
      <w:pPr>
        <w:pStyle w:val="ConsPlusNormal"/>
        <w:spacing w:before="220"/>
        <w:ind w:firstLine="540"/>
        <w:jc w:val="both"/>
      </w:pPr>
      <w:r>
        <w:t>5) иные случаи, предусмотренные федеральными законами.";</w:t>
      </w:r>
    </w:p>
    <w:p w14:paraId="10CF4373" w14:textId="77777777" w:rsidR="00FF4E20" w:rsidRDefault="00FF4E20">
      <w:pPr>
        <w:pStyle w:val="ConsPlusNormal"/>
        <w:spacing w:before="220"/>
        <w:ind w:firstLine="540"/>
        <w:jc w:val="both"/>
      </w:pPr>
      <w:r>
        <w:t xml:space="preserve">5) </w:t>
      </w:r>
      <w:hyperlink r:id="rId25" w:history="1">
        <w:r>
          <w:rPr>
            <w:color w:val="0000FF"/>
          </w:rPr>
          <w:t>дополнить</w:t>
        </w:r>
      </w:hyperlink>
      <w:r>
        <w:t xml:space="preserve"> частью 3.5 следующего содержания:</w:t>
      </w:r>
    </w:p>
    <w:p w14:paraId="7A5B5370" w14:textId="77777777" w:rsidR="00FF4E20" w:rsidRDefault="00FF4E20">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1C9CE687" w14:textId="77777777" w:rsidR="00FF4E20" w:rsidRDefault="00FF4E2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A447FD1" w14:textId="77777777" w:rsidR="00FF4E20" w:rsidRDefault="00FF4E2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0E8464C" w14:textId="77777777" w:rsidR="00FF4E20" w:rsidRDefault="00FF4E20">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9DDB57E" w14:textId="77777777" w:rsidR="00FF4E20" w:rsidRDefault="00FF4E20">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39885B1F" w14:textId="77777777" w:rsidR="00FF4E20" w:rsidRDefault="00FF4E20">
      <w:pPr>
        <w:pStyle w:val="ConsPlusNormal"/>
        <w:spacing w:before="220"/>
        <w:ind w:firstLine="540"/>
        <w:jc w:val="both"/>
      </w:pPr>
      <w:r>
        <w:t>5) иные случаи, предусмотренные федеральными законами.".</w:t>
      </w:r>
    </w:p>
    <w:p w14:paraId="3F1C7E84" w14:textId="77777777" w:rsidR="00FF4E20" w:rsidRDefault="00FF4E20">
      <w:pPr>
        <w:pStyle w:val="ConsPlusNormal"/>
        <w:ind w:firstLine="540"/>
        <w:jc w:val="both"/>
      </w:pPr>
    </w:p>
    <w:p w14:paraId="432E6804" w14:textId="77777777" w:rsidR="00FF4E20" w:rsidRDefault="00FF4E20">
      <w:pPr>
        <w:pStyle w:val="ConsPlusTitle"/>
        <w:ind w:firstLine="540"/>
        <w:jc w:val="both"/>
        <w:outlineLvl w:val="0"/>
      </w:pPr>
      <w:r>
        <w:t>Статья 9</w:t>
      </w:r>
    </w:p>
    <w:p w14:paraId="66594807" w14:textId="77777777" w:rsidR="00FF4E20" w:rsidRDefault="00FF4E20">
      <w:pPr>
        <w:pStyle w:val="ConsPlusNormal"/>
        <w:ind w:firstLine="540"/>
        <w:jc w:val="both"/>
      </w:pPr>
    </w:p>
    <w:p w14:paraId="0A2D27F0" w14:textId="77777777" w:rsidR="00FF4E20" w:rsidRDefault="00FF4E20">
      <w:pPr>
        <w:pStyle w:val="ConsPlusNormal"/>
        <w:ind w:firstLine="540"/>
        <w:jc w:val="both"/>
      </w:pPr>
      <w:hyperlink r:id="rId26" w:history="1">
        <w:r>
          <w:rPr>
            <w:color w:val="0000FF"/>
          </w:rPr>
          <w:t>Часть 4 статьи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2018, N 32, ст. 5100) изложить в следующей редакции:</w:t>
      </w:r>
    </w:p>
    <w:p w14:paraId="0161CB2D" w14:textId="77777777" w:rsidR="00FF4E20" w:rsidRDefault="00FF4E20">
      <w:pPr>
        <w:pStyle w:val="ConsPlusNormal"/>
        <w:spacing w:before="220"/>
        <w:ind w:firstLine="540"/>
        <w:jc w:val="both"/>
      </w:pPr>
      <w:r>
        <w:lastRenderedPageBreak/>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не считая времени болезни сотрудника, пребывания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1FBC3E8A" w14:textId="77777777" w:rsidR="00FF4E20" w:rsidRDefault="00FF4E20">
      <w:pPr>
        <w:pStyle w:val="ConsPlusNormal"/>
        <w:ind w:firstLine="540"/>
        <w:jc w:val="both"/>
      </w:pPr>
    </w:p>
    <w:p w14:paraId="13B7E8A9" w14:textId="77777777" w:rsidR="00FF4E20" w:rsidRDefault="00FF4E20">
      <w:pPr>
        <w:pStyle w:val="ConsPlusTitle"/>
        <w:ind w:firstLine="540"/>
        <w:jc w:val="both"/>
        <w:outlineLvl w:val="0"/>
      </w:pPr>
      <w:r>
        <w:t>Статья 10</w:t>
      </w:r>
    </w:p>
    <w:p w14:paraId="1165670A" w14:textId="77777777" w:rsidR="00FF4E20" w:rsidRDefault="00FF4E20">
      <w:pPr>
        <w:pStyle w:val="ConsPlusNormal"/>
        <w:ind w:firstLine="540"/>
        <w:jc w:val="both"/>
      </w:pPr>
    </w:p>
    <w:p w14:paraId="7A2E98F9" w14:textId="77777777" w:rsidR="00FF4E20" w:rsidRDefault="00FF4E20">
      <w:pPr>
        <w:pStyle w:val="ConsPlusNormal"/>
        <w:ind w:firstLine="540"/>
        <w:jc w:val="both"/>
      </w:pPr>
      <w:hyperlink r:id="rId27" w:history="1">
        <w:r>
          <w:rPr>
            <w:color w:val="0000FF"/>
          </w:rPr>
          <w:t>Часть 5 статьи 51.1</w:t>
        </w:r>
      </w:hyperlink>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2018, N 32, ст. 5100) изложить в следующей редакции:</w:t>
      </w:r>
    </w:p>
    <w:p w14:paraId="68AF82B3" w14:textId="77777777" w:rsidR="00FF4E20" w:rsidRDefault="00FF4E20">
      <w:pPr>
        <w:pStyle w:val="ConsPlusNormal"/>
        <w:spacing w:before="22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не считая периодов временной нетрудоспособности сотрудника, нахождения его в отпуске или командировке,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30360763" w14:textId="77777777" w:rsidR="00FF4E20" w:rsidRDefault="00FF4E20">
      <w:pPr>
        <w:pStyle w:val="ConsPlusNormal"/>
        <w:ind w:firstLine="540"/>
        <w:jc w:val="both"/>
      </w:pPr>
    </w:p>
    <w:p w14:paraId="23C62C32" w14:textId="77777777" w:rsidR="00FF4E20" w:rsidRDefault="00FF4E20">
      <w:pPr>
        <w:pStyle w:val="ConsPlusTitle"/>
        <w:ind w:firstLine="540"/>
        <w:jc w:val="both"/>
        <w:outlineLvl w:val="0"/>
      </w:pPr>
      <w:r>
        <w:t>Статья 11</w:t>
      </w:r>
    </w:p>
    <w:p w14:paraId="049A3BBB" w14:textId="77777777" w:rsidR="00FF4E20" w:rsidRDefault="00FF4E20">
      <w:pPr>
        <w:pStyle w:val="ConsPlusNormal"/>
        <w:ind w:firstLine="540"/>
        <w:jc w:val="both"/>
      </w:pPr>
    </w:p>
    <w:p w14:paraId="2BF225F0" w14:textId="77777777" w:rsidR="00FF4E20" w:rsidRDefault="00FF4E20">
      <w:pPr>
        <w:pStyle w:val="ConsPlusNormal"/>
        <w:ind w:firstLine="540"/>
        <w:jc w:val="both"/>
      </w:pPr>
      <w:hyperlink r:id="rId28" w:history="1">
        <w:r>
          <w:rPr>
            <w:color w:val="0000FF"/>
          </w:rPr>
          <w:t>Часть 5 статьи 52</w:t>
        </w:r>
      </w:hyperlink>
      <w: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2018, N 32, ст. 5100) изложить в следующей редакции:</w:t>
      </w:r>
    </w:p>
    <w:p w14:paraId="03A63A17" w14:textId="77777777" w:rsidR="00FF4E20" w:rsidRDefault="00FF4E20">
      <w:pPr>
        <w:pStyle w:val="ConsPlusNormal"/>
        <w:spacing w:before="220"/>
        <w:ind w:firstLine="540"/>
        <w:jc w:val="both"/>
      </w:pPr>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не считая периодов временной нетрудоспособности сотрудника, нахождения его в отпуске или командировке,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1B0F25ED" w14:textId="77777777" w:rsidR="00FF4E20" w:rsidRDefault="00FF4E20">
      <w:pPr>
        <w:pStyle w:val="ConsPlusNormal"/>
        <w:ind w:firstLine="540"/>
        <w:jc w:val="both"/>
      </w:pPr>
    </w:p>
    <w:p w14:paraId="2F2EB6F6" w14:textId="77777777" w:rsidR="00FF4E20" w:rsidRDefault="00FF4E20">
      <w:pPr>
        <w:pStyle w:val="ConsPlusTitle"/>
        <w:ind w:firstLine="540"/>
        <w:jc w:val="both"/>
        <w:outlineLvl w:val="0"/>
      </w:pPr>
      <w:r>
        <w:t>Статья 12</w:t>
      </w:r>
    </w:p>
    <w:p w14:paraId="2E2DC83F" w14:textId="77777777" w:rsidR="00FF4E20" w:rsidRDefault="00FF4E20">
      <w:pPr>
        <w:pStyle w:val="ConsPlusNormal"/>
        <w:ind w:firstLine="540"/>
        <w:jc w:val="both"/>
      </w:pPr>
    </w:p>
    <w:p w14:paraId="2D67DA4D" w14:textId="77777777" w:rsidR="00FF4E20" w:rsidRDefault="00FF4E20">
      <w:pPr>
        <w:pStyle w:val="ConsPlusNormal"/>
        <w:ind w:firstLine="540"/>
        <w:jc w:val="both"/>
      </w:pPr>
      <w:hyperlink r:id="rId29" w:history="1">
        <w:r>
          <w:rPr>
            <w:color w:val="0000FF"/>
          </w:rPr>
          <w:t>Часть 5 статьи 53</w:t>
        </w:r>
      </w:hyperlink>
      <w:r>
        <w:t xml:space="preserve"> Федерального закона от 19 июля 2018 года N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2018, N 30, ст. 4532) изложить в следующей редакции:</w:t>
      </w:r>
    </w:p>
    <w:p w14:paraId="042E8568" w14:textId="77777777" w:rsidR="00FF4E20" w:rsidRDefault="00FF4E20">
      <w:pPr>
        <w:pStyle w:val="ConsPlusNormal"/>
        <w:spacing w:before="220"/>
        <w:ind w:firstLine="540"/>
        <w:jc w:val="both"/>
      </w:pPr>
      <w:r>
        <w:t>"5. Взыскания, предусмотренные статьями 51 и 85 настоящего Федерального закона, налагаются не позднее шести месяцев со дня поступления информации о совершении сотрудником коррупционного правонарушения, не считая периодов временной нетрудоспособности сотрудника, нахождения его в отпуске или командировке,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07C09A8F" w14:textId="77777777" w:rsidR="00FF4E20" w:rsidRDefault="00FF4E20">
      <w:pPr>
        <w:pStyle w:val="ConsPlusNormal"/>
        <w:ind w:firstLine="540"/>
        <w:jc w:val="both"/>
      </w:pPr>
    </w:p>
    <w:p w14:paraId="02F62723" w14:textId="77777777" w:rsidR="00FF4E20" w:rsidRDefault="00FF4E20">
      <w:pPr>
        <w:pStyle w:val="ConsPlusNormal"/>
        <w:jc w:val="right"/>
      </w:pPr>
      <w:r>
        <w:t>Президент</w:t>
      </w:r>
    </w:p>
    <w:p w14:paraId="38480C42" w14:textId="77777777" w:rsidR="00FF4E20" w:rsidRDefault="00FF4E20">
      <w:pPr>
        <w:pStyle w:val="ConsPlusNormal"/>
        <w:jc w:val="right"/>
      </w:pPr>
      <w:r>
        <w:t>Российской Федерации</w:t>
      </w:r>
    </w:p>
    <w:p w14:paraId="3F0B0FB4" w14:textId="77777777" w:rsidR="00FF4E20" w:rsidRDefault="00FF4E20">
      <w:pPr>
        <w:pStyle w:val="ConsPlusNormal"/>
        <w:jc w:val="right"/>
      </w:pPr>
      <w:r>
        <w:t>В.ПУТИН</w:t>
      </w:r>
    </w:p>
    <w:p w14:paraId="26664110" w14:textId="77777777" w:rsidR="00FF4E20" w:rsidRDefault="00FF4E20">
      <w:pPr>
        <w:pStyle w:val="ConsPlusNormal"/>
      </w:pPr>
      <w:r>
        <w:t>Москва, Кремль</w:t>
      </w:r>
    </w:p>
    <w:p w14:paraId="3BDAC008" w14:textId="77777777" w:rsidR="00FF4E20" w:rsidRDefault="00FF4E20">
      <w:pPr>
        <w:pStyle w:val="ConsPlusNormal"/>
        <w:spacing w:before="220"/>
      </w:pPr>
      <w:r>
        <w:lastRenderedPageBreak/>
        <w:t>16 декабря 2019 года</w:t>
      </w:r>
    </w:p>
    <w:p w14:paraId="5205B5BE" w14:textId="77777777" w:rsidR="00FF4E20" w:rsidRDefault="00FF4E20">
      <w:pPr>
        <w:pStyle w:val="ConsPlusNormal"/>
        <w:spacing w:before="220"/>
      </w:pPr>
      <w:r>
        <w:t>N 432-ФЗ</w:t>
      </w:r>
    </w:p>
    <w:p w14:paraId="401A14C3" w14:textId="77777777" w:rsidR="00FF4E20" w:rsidRDefault="00FF4E20">
      <w:pPr>
        <w:pStyle w:val="ConsPlusNormal"/>
        <w:jc w:val="both"/>
      </w:pPr>
    </w:p>
    <w:p w14:paraId="439B5568" w14:textId="77777777" w:rsidR="00FF4E20" w:rsidRDefault="00FF4E20">
      <w:pPr>
        <w:pStyle w:val="ConsPlusNormal"/>
        <w:jc w:val="both"/>
      </w:pPr>
    </w:p>
    <w:p w14:paraId="39284515" w14:textId="77777777" w:rsidR="00FF4E20" w:rsidRDefault="00FF4E20">
      <w:pPr>
        <w:pStyle w:val="ConsPlusNormal"/>
        <w:pBdr>
          <w:top w:val="single" w:sz="6" w:space="0" w:color="auto"/>
        </w:pBdr>
        <w:spacing w:before="100" w:after="100"/>
        <w:jc w:val="both"/>
        <w:rPr>
          <w:sz w:val="2"/>
          <w:szCs w:val="2"/>
        </w:rPr>
      </w:pPr>
    </w:p>
    <w:p w14:paraId="58EF0959" w14:textId="77777777" w:rsidR="00300A9C" w:rsidRDefault="00300A9C"/>
    <w:sectPr w:rsidR="00300A9C" w:rsidSect="00571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20"/>
    <w:rsid w:val="00300A9C"/>
    <w:rsid w:val="00FF4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7FFD"/>
  <w15:chartTrackingRefBased/>
  <w15:docId w15:val="{E578D57D-1564-4454-A722-35B07603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E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4E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4E2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4057C9EE3FA5B92EBF63582A0759DD30427270ACC62AF3C18033E1CB35C4C4C51D44BFF25DBC559DF0231A9C0748D3532772729BCDW0N" TargetMode="External"/><Relationship Id="rId13" Type="http://schemas.openxmlformats.org/officeDocument/2006/relationships/hyperlink" Target="consultantplus://offline/ref=434057C9EE3FA5B92EBF63582A0759DD30427B70ABC62AF3C18033E1CB35C4C4C51D44BCFA56BC559DF0231A9C0748D3532772729BCDW0N" TargetMode="External"/><Relationship Id="rId18" Type="http://schemas.openxmlformats.org/officeDocument/2006/relationships/hyperlink" Target="consultantplus://offline/ref=434057C9EE3FA5B92EBF63582A0759DD3040767AADC52AF3C18033E1CB35C4C4C51D44BFF35EB503CBBF2246D9515BD25127707387D3E7EAC2WFN" TargetMode="External"/><Relationship Id="rId26" Type="http://schemas.openxmlformats.org/officeDocument/2006/relationships/hyperlink" Target="consultantplus://offline/ref=434057C9EE3FA5B92EBF63582A0759DD30427273A8C62AF3C18033E1CB35C4C4C51D44BFF35EB301C5BF2246D9515BD25127707387D3E7EAC2WFN" TargetMode="External"/><Relationship Id="rId3" Type="http://schemas.openxmlformats.org/officeDocument/2006/relationships/webSettings" Target="webSettings.xml"/><Relationship Id="rId21" Type="http://schemas.openxmlformats.org/officeDocument/2006/relationships/hyperlink" Target="consultantplus://offline/ref=434057C9EE3FA5B92EBF63582A0759DD30407574ACC02AF3C18033E1CB35C4C4C51D44BDFB55E35088E17B169E1A56D24C3B7070C9W8N" TargetMode="External"/><Relationship Id="rId7" Type="http://schemas.openxmlformats.org/officeDocument/2006/relationships/hyperlink" Target="consultantplus://offline/ref=434057C9EE3FA5B92EBF63582A0759DD3043717BA2C42AF3C18033E1CB35C4C4C51D44BFF35FB700CDBF2246D9515BD25127707387D3E7EAC2WFN" TargetMode="External"/><Relationship Id="rId12" Type="http://schemas.openxmlformats.org/officeDocument/2006/relationships/hyperlink" Target="consultantplus://offline/ref=434057C9EE3FA5B92EBF63582A0759DD30427B70ABC62AF3C18033E1CB35C4C4C51D44BFF35EB604C9BF2246D9515BD25127707387D3E7EAC2WFN" TargetMode="External"/><Relationship Id="rId17" Type="http://schemas.openxmlformats.org/officeDocument/2006/relationships/hyperlink" Target="consultantplus://offline/ref=434057C9EE3FA5B92EBF63582A0759DD3040767AADC52AF3C18033E1CB35C4C4C51D44BFF35EB601C9BF2246D9515BD25127707387D3E7EAC2WFN" TargetMode="External"/><Relationship Id="rId25" Type="http://schemas.openxmlformats.org/officeDocument/2006/relationships/hyperlink" Target="consultantplus://offline/ref=434057C9EE3FA5B92EBF63582A0759DD30407574ACC02AF3C18033E1CB35C4C4C51D44BDF655E35088E17B169E1A56D24C3B7070C9W8N" TargetMode="External"/><Relationship Id="rId2" Type="http://schemas.openxmlformats.org/officeDocument/2006/relationships/settings" Target="settings.xml"/><Relationship Id="rId16" Type="http://schemas.openxmlformats.org/officeDocument/2006/relationships/hyperlink" Target="consultantplus://offline/ref=434057C9EE3FA5B92EBF63582A0759DD3040767AADC52AF3C18033E1CB35C4C4C51D44BFF35EBC559DF0231A9C0748D3532772729BCDW0N" TargetMode="External"/><Relationship Id="rId20" Type="http://schemas.openxmlformats.org/officeDocument/2006/relationships/hyperlink" Target="consultantplus://offline/ref=434057C9EE3FA5B92EBF63582A0759DD30407574ACC02AF3C18033E1CB35C4C4C51D44BDF655E35088E17B169E1A56D24C3B7070C9W8N" TargetMode="External"/><Relationship Id="rId29" Type="http://schemas.openxmlformats.org/officeDocument/2006/relationships/hyperlink" Target="consultantplus://offline/ref=434057C9EE3FA5B92EBF63582A0759DD3041707AADC62AF3C18033E1CB35C4C4C51D44BFF35EB108C8BF2246D9515BD25127707387D3E7EAC2WFN" TargetMode="External"/><Relationship Id="rId1" Type="http://schemas.openxmlformats.org/officeDocument/2006/relationships/styles" Target="styles.xml"/><Relationship Id="rId6" Type="http://schemas.openxmlformats.org/officeDocument/2006/relationships/hyperlink" Target="consultantplus://offline/ref=434057C9EE3FA5B92EBF63582A0759DD30417670A8C12AF3C18033E1CB35C4C4C51D44BFF35EB201CABF2246D9515BD25127707387D3E7EAC2WFN" TargetMode="External"/><Relationship Id="rId11" Type="http://schemas.openxmlformats.org/officeDocument/2006/relationships/hyperlink" Target="consultantplus://offline/ref=434057C9EE3FA5B92EBF63582A0759DD30427B70ABC62AF3C18033E1CB35C4C4C51D44BDF35DBC559DF0231A9C0748D3532772729BCDW0N" TargetMode="External"/><Relationship Id="rId24" Type="http://schemas.openxmlformats.org/officeDocument/2006/relationships/hyperlink" Target="consultantplus://offline/ref=434057C9EE3FA5B92EBF63582A0759DD30407574ACC02AF3C18033E1CB35C4C4C51D44BDF655E35088E17B169E1A56D24C3B7070C9W8N" TargetMode="External"/><Relationship Id="rId5" Type="http://schemas.openxmlformats.org/officeDocument/2006/relationships/hyperlink" Target="consultantplus://offline/ref=434057C9EE3FA5B92EBF63582A0759DD30437A76AAC32AF3C18033E1CB35C4C4C51D44BFF35EB705C5BF2246D9515BD25127707387D3E7EAC2WFN" TargetMode="External"/><Relationship Id="rId15" Type="http://schemas.openxmlformats.org/officeDocument/2006/relationships/hyperlink" Target="consultantplus://offline/ref=434057C9EE3FA5B92EBF63582A0759DD3040767AADC52AF3C18033E1CB35C4C4C51D44BFF35EB601C9BF2246D9515BD25127707387D3E7EAC2WFN" TargetMode="External"/><Relationship Id="rId23" Type="http://schemas.openxmlformats.org/officeDocument/2006/relationships/hyperlink" Target="consultantplus://offline/ref=434057C9EE3FA5B92EBF63582A0759DD30407574ACC02AF3C18033E1CB35C4C4C51D44BDF655E35088E17B169E1A56D24C3B7070C9W8N" TargetMode="External"/><Relationship Id="rId28" Type="http://schemas.openxmlformats.org/officeDocument/2006/relationships/hyperlink" Target="consultantplus://offline/ref=434057C9EE3FA5B92EBF63582A0759DD30417673A3C12AF3C18033E1CB35C4C4C51D44BFF35FB708CBBF2246D9515BD25127707387D3E7EAC2WFN" TargetMode="External"/><Relationship Id="rId10" Type="http://schemas.openxmlformats.org/officeDocument/2006/relationships/hyperlink" Target="consultantplus://offline/ref=434057C9EE3FA5B92EBF63582A0759DD30427B70ABC62AF3C18033E1CB35C4C4C51D44BFF35EB604C9BF2246D9515BD25127707387D3E7EAC2WFN" TargetMode="External"/><Relationship Id="rId19" Type="http://schemas.openxmlformats.org/officeDocument/2006/relationships/hyperlink" Target="consultantplus://offline/ref=434057C9EE3FA5B92EBF63582A0759DD3040767AADC52AF3C18033E1CB35C4C4C51D44BAF355E35088E17B169E1A56D24C3B7070C9W8N" TargetMode="External"/><Relationship Id="rId31" Type="http://schemas.openxmlformats.org/officeDocument/2006/relationships/theme" Target="theme/theme1.xml"/><Relationship Id="rId4" Type="http://schemas.openxmlformats.org/officeDocument/2006/relationships/hyperlink" Target="consultantplus://offline/ref=434057C9EE3FA5B92EBF63582A0759DD30427273AEC12AF3C18033E1CB35C4C4C51D44BFF35EB105C5BF2246D9515BD25127707387D3E7EAC2WFN" TargetMode="External"/><Relationship Id="rId9" Type="http://schemas.openxmlformats.org/officeDocument/2006/relationships/hyperlink" Target="consultantplus://offline/ref=434057C9EE3FA5B92EBF63582A0759DD30427B70ABC62AF3C18033E1CB35C4C4D71D1CB3F25DA901CDAA74179FC0W5N" TargetMode="External"/><Relationship Id="rId14" Type="http://schemas.openxmlformats.org/officeDocument/2006/relationships/hyperlink" Target="consultantplus://offline/ref=434057C9EE3FA5B92EBF63582A0759DD3040767AADC52AF3C18033E1CB35C4C4D71D1CB3F25DA901CDAA74179FC0W5N" TargetMode="External"/><Relationship Id="rId22" Type="http://schemas.openxmlformats.org/officeDocument/2006/relationships/hyperlink" Target="consultantplus://offline/ref=434057C9EE3FA5B92EBF63582A0759DD30407574ACC02AF3C18033E1CB35C4C4C51D44BDF655E35088E17B169E1A56D24C3B7070C9W8N" TargetMode="External"/><Relationship Id="rId27" Type="http://schemas.openxmlformats.org/officeDocument/2006/relationships/hyperlink" Target="consultantplus://offline/ref=434057C9EE3FA5B92EBF63582A0759DD3042727AAFC12AF3C18033E1CB35C4C4C51D44BFF35FB607C5BF2246D9515BD25127707387D3E7EAC2WF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5335</Words>
  <Characters>30416</Characters>
  <Application>Microsoft Office Word</Application>
  <DocSecurity>0</DocSecurity>
  <Lines>253</Lines>
  <Paragraphs>71</Paragraphs>
  <ScaleCrop>false</ScaleCrop>
  <Company/>
  <LinksUpToDate>false</LinksUpToDate>
  <CharactersWithSpaces>35680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Горожанкина Алина Владимировна</dc:creator>
  <cp:keywords/>
  <dc:description/>
  <cp:lastModifiedBy>Горожанкина Алина Владимировна</cp:lastModifiedBy>
  <cp:revision>1</cp:revision>
  <dcterms:created xsi:type="dcterms:W3CDTF">2021-01-13T13:22:00Z</dcterms:created>
  <dcterms:modified xsi:type="dcterms:W3CDTF">2021-01-13T13:22:00Z</dcterms:modified>
</cp:coreProperties>
</file>